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F7" w:rsidRDefault="000B60F7" w:rsidP="000B60F7">
      <w:pPr>
        <w:pStyle w:val="Heading1"/>
        <w:spacing w:before="0"/>
        <w:rPr>
          <w:rFonts w:eastAsia="Times New Roman"/>
        </w:rPr>
      </w:pPr>
      <w:bookmarkStart w:id="0" w:name="_Toc200710028"/>
      <w:bookmarkStart w:id="1" w:name="_Toc205282718"/>
      <w:r>
        <w:rPr>
          <w:rFonts w:eastAsia="Times New Roman"/>
        </w:rPr>
        <w:t xml:space="preserve">BAB I </w:t>
      </w:r>
      <w:r>
        <w:rPr>
          <w:rFonts w:eastAsia="Times New Roman"/>
        </w:rPr>
        <w:br w:type="textWrapping" w:clear="all"/>
        <w:t>PENDAHULUAN</w:t>
      </w:r>
      <w:bookmarkEnd w:id="0"/>
      <w:bookmarkEnd w:id="1"/>
    </w:p>
    <w:p w:rsidR="000B60F7" w:rsidRDefault="000B60F7" w:rsidP="000B60F7">
      <w:pPr>
        <w:pStyle w:val="Heading2"/>
        <w:numPr>
          <w:ilvl w:val="0"/>
          <w:numId w:val="4"/>
        </w:numPr>
        <w:spacing w:before="120" w:after="120"/>
        <w:ind w:left="426"/>
        <w:rPr>
          <w:rFonts w:eastAsia="Times New Roman"/>
        </w:rPr>
      </w:pPr>
      <w:bookmarkStart w:id="2" w:name="_Toc200710029"/>
      <w:bookmarkStart w:id="3" w:name="_Toc205282719"/>
      <w:proofErr w:type="spellStart"/>
      <w:r>
        <w:rPr>
          <w:rFonts w:eastAsia="Times New Roman"/>
        </w:rPr>
        <w:t>Latar</w:t>
      </w:r>
      <w:proofErr w:type="spellEnd"/>
      <w:r>
        <w:rPr>
          <w:rFonts w:eastAsia="Times New Roman"/>
        </w:rPr>
        <w:t xml:space="preserve"> </w:t>
      </w:r>
      <w:proofErr w:type="spellStart"/>
      <w:r>
        <w:rPr>
          <w:rFonts w:eastAsia="Times New Roman"/>
        </w:rPr>
        <w:t>Belakang</w:t>
      </w:r>
      <w:bookmarkEnd w:id="2"/>
      <w:bookmarkEnd w:id="3"/>
      <w:proofErr w:type="spellEnd"/>
    </w:p>
    <w:p w:rsidR="000B60F7" w:rsidRDefault="000B60F7" w:rsidP="000B60F7">
      <w:pPr>
        <w:spacing w:line="360" w:lineRule="auto"/>
        <w:ind w:left="425" w:firstLine="568"/>
        <w:jc w:val="both"/>
        <w:rPr>
          <w:rFonts w:ascii="Times New Roman" w:eastAsia="Times New Roman" w:hAnsi="Times New Roman" w:cs="Times New Roman"/>
          <w:sz w:val="24"/>
          <w:szCs w:val="24"/>
        </w:rPr>
      </w:pPr>
      <w:bookmarkStart w:id="4" w:name="_Hlk195604675"/>
      <w:r w:rsidRPr="00CD3A55">
        <w:rPr>
          <w:rFonts w:ascii="Times New Roman" w:eastAsia="Times New Roman" w:hAnsi="Times New Roman" w:cs="Times New Roman"/>
          <w:sz w:val="24"/>
          <w:szCs w:val="24"/>
        </w:rPr>
        <w:t xml:space="preserve">AKI </w:t>
      </w:r>
      <w:proofErr w:type="spellStart"/>
      <w:r w:rsidRPr="00CD3A55">
        <w:rPr>
          <w:rFonts w:ascii="Times New Roman" w:eastAsia="Times New Roman" w:hAnsi="Times New Roman" w:cs="Times New Roman"/>
          <w:sz w:val="24"/>
          <w:szCs w:val="24"/>
        </w:rPr>
        <w:t>merupakan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salah</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satu</w:t>
      </w:r>
      <w:proofErr w:type="spellEnd"/>
      <w:r w:rsidRPr="00CD3A55">
        <w:rPr>
          <w:rFonts w:ascii="Times New Roman" w:eastAsia="Times New Roman" w:hAnsi="Times New Roman" w:cs="Times New Roman"/>
          <w:sz w:val="24"/>
          <w:szCs w:val="24"/>
        </w:rPr>
        <w:t xml:space="preserve"> target global SDGs </w:t>
      </w:r>
      <w:proofErr w:type="spellStart"/>
      <w:r w:rsidRPr="00CD3A55">
        <w:rPr>
          <w:rFonts w:ascii="Times New Roman" w:eastAsia="Times New Roman" w:hAnsi="Times New Roman" w:cs="Times New Roman"/>
          <w:sz w:val="24"/>
          <w:szCs w:val="24"/>
        </w:rPr>
        <w:t>dalam</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menurunkan</w:t>
      </w:r>
      <w:proofErr w:type="spellEnd"/>
      <w:r w:rsidRPr="00CD3A55">
        <w:rPr>
          <w:rFonts w:ascii="Times New Roman" w:eastAsia="Times New Roman" w:hAnsi="Times New Roman" w:cs="Times New Roman"/>
          <w:sz w:val="24"/>
          <w:szCs w:val="24"/>
        </w:rPr>
        <w:t xml:space="preserve"> AKI </w:t>
      </w:r>
      <w:proofErr w:type="spellStart"/>
      <w:r w:rsidRPr="00CD3A55">
        <w:rPr>
          <w:rFonts w:ascii="Times New Roman" w:eastAsia="Times New Roman" w:hAnsi="Times New Roman" w:cs="Times New Roman"/>
          <w:sz w:val="24"/>
          <w:szCs w:val="24"/>
        </w:rPr>
        <w:t>menjadi</w:t>
      </w:r>
      <w:proofErr w:type="spellEnd"/>
      <w:r w:rsidRPr="00CD3A55">
        <w:rPr>
          <w:rFonts w:ascii="Times New Roman" w:eastAsia="Times New Roman" w:hAnsi="Times New Roman" w:cs="Times New Roman"/>
          <w:sz w:val="24"/>
          <w:szCs w:val="24"/>
        </w:rPr>
        <w:t xml:space="preserve"> 70 per 100,000 </w:t>
      </w:r>
      <w:proofErr w:type="spellStart"/>
      <w:r w:rsidRPr="00CD3A55">
        <w:rPr>
          <w:rFonts w:ascii="Times New Roman" w:eastAsia="Times New Roman" w:hAnsi="Times New Roman" w:cs="Times New Roman"/>
          <w:sz w:val="24"/>
          <w:szCs w:val="24"/>
        </w:rPr>
        <w:t>kelahiran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hidup</w:t>
      </w:r>
      <w:proofErr w:type="spellEnd"/>
      <w:r w:rsidRPr="00CD3A55">
        <w:rPr>
          <w:rFonts w:ascii="Times New Roman" w:eastAsia="Times New Roman" w:hAnsi="Times New Roman" w:cs="Times New Roman"/>
          <w:sz w:val="24"/>
          <w:szCs w:val="24"/>
        </w:rPr>
        <w:t xml:space="preserve"> (KH) </w:t>
      </w:r>
      <w:proofErr w:type="spellStart"/>
      <w:r w:rsidRPr="00CD3A55">
        <w:rPr>
          <w:rFonts w:ascii="Times New Roman" w:eastAsia="Times New Roman" w:hAnsi="Times New Roman" w:cs="Times New Roman"/>
          <w:sz w:val="24"/>
          <w:szCs w:val="24"/>
        </w:rPr>
        <w:t>pada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tahun</w:t>
      </w:r>
      <w:proofErr w:type="spellEnd"/>
      <w:r w:rsidRPr="00CD3A55">
        <w:rPr>
          <w:rFonts w:ascii="Times New Roman" w:eastAsia="Times New Roman" w:hAnsi="Times New Roman" w:cs="Times New Roman"/>
          <w:sz w:val="24"/>
          <w:szCs w:val="24"/>
        </w:rPr>
        <w:t xml:space="preserve"> 2030. AKI </w:t>
      </w:r>
      <w:proofErr w:type="spellStart"/>
      <w:r w:rsidRPr="00CD3A55">
        <w:rPr>
          <w:rFonts w:ascii="Times New Roman" w:eastAsia="Times New Roman" w:hAnsi="Times New Roman" w:cs="Times New Roman"/>
          <w:sz w:val="24"/>
          <w:szCs w:val="24"/>
        </w:rPr>
        <w:t>didunia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yaitu</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sebanyak</w:t>
      </w:r>
      <w:proofErr w:type="spellEnd"/>
      <w:r w:rsidRPr="00CD3A55">
        <w:rPr>
          <w:rFonts w:ascii="Times New Roman" w:eastAsia="Times New Roman" w:hAnsi="Times New Roman" w:cs="Times New Roman"/>
          <w:sz w:val="24"/>
          <w:szCs w:val="24"/>
        </w:rPr>
        <w:t xml:space="preserve"> 303.000 </w:t>
      </w:r>
      <w:proofErr w:type="spellStart"/>
      <w:r w:rsidRPr="00CD3A55">
        <w:rPr>
          <w:rFonts w:ascii="Times New Roman" w:eastAsia="Times New Roman" w:hAnsi="Times New Roman" w:cs="Times New Roman"/>
          <w:sz w:val="24"/>
          <w:szCs w:val="24"/>
        </w:rPr>
        <w:t>jiwa</w:t>
      </w:r>
      <w:proofErr w:type="spellEnd"/>
      <w:r w:rsidRPr="00CD3A55">
        <w:rPr>
          <w:rFonts w:ascii="Times New Roman" w:eastAsia="Times New Roman" w:hAnsi="Times New Roman" w:cs="Times New Roman"/>
          <w:sz w:val="24"/>
          <w:szCs w:val="24"/>
        </w:rPr>
        <w:t xml:space="preserve"> AKI di ASEAN </w:t>
      </w:r>
      <w:proofErr w:type="spellStart"/>
      <w:r w:rsidRPr="00CD3A55">
        <w:rPr>
          <w:rFonts w:ascii="Times New Roman" w:eastAsia="Times New Roman" w:hAnsi="Times New Roman" w:cs="Times New Roman"/>
          <w:sz w:val="24"/>
          <w:szCs w:val="24"/>
        </w:rPr>
        <w:t>yaitu</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sebesar</w:t>
      </w:r>
      <w:proofErr w:type="spellEnd"/>
      <w:r w:rsidRPr="00CD3A55">
        <w:rPr>
          <w:rFonts w:ascii="Times New Roman" w:eastAsia="Times New Roman" w:hAnsi="Times New Roman" w:cs="Times New Roman"/>
          <w:sz w:val="24"/>
          <w:szCs w:val="24"/>
        </w:rPr>
        <w:t xml:space="preserve"> 235 per 100.000 KH (ASEAN Secretariat, 2020)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sitasi</w:t>
      </w:r>
      <w:proofErr w:type="spellEnd"/>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{"citationItems":[{"id":"ITEM-1","itemData":{"abstract":"Angka Kematian Ibu (AKI) di ASEAN yaitu sebesar 235 per 100.000 kelahiran hidup (ASEAN Secretariat, 2020).","author":[{"dropping-particle":"","family":"Khoirunnisa Salsa","given":"","non-dropping-particle":"","parse-names":false,"suffix":""}],"container-title":"Pendidikan dan Konseling","id":"ITEM-1","issue":"2","issued":{"date-parts":[["2022"]]},"page":"79","title":"Pengaruh Pendidikan Kesehatan Masa Nifas Terhadap Pengetahuan Ibu Tentang Kemampuan Perawatan Mandiri Ibu Nifas","type":"article-journal","volume":"105"},"uris":["http://www.mendeley.com/documents/?uuid=aa6dece0-4cd1-4e4c-8e0d-dfb534604a80"]}],"mendeley":{"formattedCitation":"(Khoirunnisa Salsa, 2022)","manualFormatting":" Khoirunnisa Salsa (2022)","plainTextFormattedCitation":"(Khoirunnisa Salsa, 2022)","previouslyFormattedCitation":"(Khoirunnisa Salsa,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xml:space="preserve"> </w:t>
      </w:r>
      <w:r w:rsidRPr="00CC2BEC">
        <w:rPr>
          <w:rFonts w:ascii="Times New Roman" w:eastAsia="Times New Roman" w:hAnsi="Times New Roman" w:cs="Times New Roman"/>
          <w:noProof/>
          <w:sz w:val="24"/>
          <w:szCs w:val="24"/>
        </w:rPr>
        <w:t xml:space="preserve">Khoirunnisa Salsa </w:t>
      </w:r>
      <w:r>
        <w:rPr>
          <w:rFonts w:ascii="Times New Roman" w:eastAsia="Times New Roman" w:hAnsi="Times New Roman" w:cs="Times New Roman"/>
          <w:noProof/>
          <w:sz w:val="24"/>
          <w:szCs w:val="24"/>
        </w:rPr>
        <w:t>(</w:t>
      </w:r>
      <w:r w:rsidRPr="00CC2BEC">
        <w:rPr>
          <w:rFonts w:ascii="Times New Roman" w:eastAsia="Times New Roman" w:hAnsi="Times New Roman" w:cs="Times New Roman"/>
          <w:noProof/>
          <w:sz w:val="24"/>
          <w:szCs w:val="24"/>
        </w:rPr>
        <w:t>2022)</w:t>
      </w:r>
      <w:r>
        <w:rPr>
          <w:rFonts w:ascii="Times New Roman" w:eastAsia="Times New Roman" w:hAnsi="Times New Roman" w:cs="Times New Roman"/>
          <w:sz w:val="24"/>
          <w:szCs w:val="24"/>
        </w:rPr>
        <w:fldChar w:fldCharType="end"/>
      </w:r>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Sementara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itu</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menurut</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laporan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Badan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Pusat</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Statistik</w:t>
      </w:r>
      <w:proofErr w:type="spellEnd"/>
      <w:r w:rsidRPr="00CD3A55">
        <w:rPr>
          <w:rFonts w:ascii="Times New Roman" w:eastAsia="Times New Roman" w:hAnsi="Times New Roman" w:cs="Times New Roman"/>
          <w:sz w:val="24"/>
          <w:szCs w:val="24"/>
        </w:rPr>
        <w:t xml:space="preserve"> (BPS), Indonesia </w:t>
      </w:r>
      <w:proofErr w:type="spellStart"/>
      <w:r w:rsidRPr="00CD3A55">
        <w:rPr>
          <w:rFonts w:ascii="Times New Roman" w:eastAsia="Times New Roman" w:hAnsi="Times New Roman" w:cs="Times New Roman"/>
          <w:sz w:val="24"/>
          <w:szCs w:val="24"/>
        </w:rPr>
        <w:t>memiliki</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angka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kematian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bayi</w:t>
      </w:r>
      <w:proofErr w:type="spellEnd"/>
      <w:r w:rsidRPr="00CD3A55">
        <w:rPr>
          <w:rFonts w:ascii="Times New Roman" w:eastAsia="Times New Roman" w:hAnsi="Times New Roman" w:cs="Times New Roman"/>
          <w:sz w:val="24"/>
          <w:szCs w:val="24"/>
        </w:rPr>
        <w:t> 16</w:t>
      </w:r>
      <w:proofErr w:type="gramStart"/>
      <w:r w:rsidRPr="00CD3A55">
        <w:rPr>
          <w:rFonts w:ascii="Times New Roman" w:eastAsia="Times New Roman" w:hAnsi="Times New Roman" w:cs="Times New Roman"/>
          <w:sz w:val="24"/>
          <w:szCs w:val="24"/>
        </w:rPr>
        <w:t>,85</w:t>
      </w:r>
      <w:proofErr w:type="gramEnd"/>
      <w:r w:rsidRPr="00CD3A55">
        <w:rPr>
          <w:rFonts w:ascii="Times New Roman" w:eastAsia="Times New Roman" w:hAnsi="Times New Roman" w:cs="Times New Roman"/>
          <w:sz w:val="24"/>
          <w:szCs w:val="24"/>
        </w:rPr>
        <w:t xml:space="preserve"> per 1.000 </w:t>
      </w:r>
      <w:proofErr w:type="spellStart"/>
      <w:r w:rsidRPr="00CD3A55">
        <w:rPr>
          <w:rFonts w:ascii="Times New Roman" w:eastAsia="Times New Roman" w:hAnsi="Times New Roman" w:cs="Times New Roman"/>
          <w:sz w:val="24"/>
          <w:szCs w:val="24"/>
        </w:rPr>
        <w:t>kelahiran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hidup</w:t>
      </w:r>
      <w:proofErr w:type="spellEnd"/>
      <w:r w:rsidRPr="00CD3A55">
        <w:rPr>
          <w:rFonts w:ascii="Times New Roman" w:eastAsia="Times New Roman" w:hAnsi="Times New Roman" w:cs="Times New Roman"/>
          <w:sz w:val="24"/>
          <w:szCs w:val="24"/>
        </w:rPr>
        <w:t> </w:t>
      </w:r>
      <w:proofErr w:type="spellStart"/>
      <w:r w:rsidRPr="00CD3A55">
        <w:rPr>
          <w:rFonts w:ascii="Times New Roman" w:eastAsia="Times New Roman" w:hAnsi="Times New Roman" w:cs="Times New Roman"/>
          <w:sz w:val="24"/>
          <w:szCs w:val="24"/>
        </w:rPr>
        <w:t>pada</w:t>
      </w:r>
      <w:proofErr w:type="spellEnd"/>
      <w:r w:rsidRPr="00CD3A55">
        <w:rPr>
          <w:rFonts w:ascii="Times New Roman" w:eastAsia="Times New Roman" w:hAnsi="Times New Roman" w:cs="Times New Roman"/>
          <w:sz w:val="24"/>
          <w:szCs w:val="24"/>
        </w:rPr>
        <w:t xml:space="preserve"> 2022. </w:t>
      </w:r>
      <w:proofErr w:type="spellStart"/>
      <w:r w:rsidRPr="00CD3A55">
        <w:rPr>
          <w:rFonts w:ascii="Times New Roman" w:eastAsia="Times New Roman" w:hAnsi="Times New Roman" w:cs="Times New Roman"/>
          <w:sz w:val="24"/>
          <w:szCs w:val="24"/>
        </w:rPr>
        <w:t>Artinya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dari</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setiap</w:t>
      </w:r>
      <w:proofErr w:type="spellEnd"/>
      <w:r w:rsidRPr="00CD3A55">
        <w:rPr>
          <w:rFonts w:ascii="Times New Roman" w:eastAsia="Times New Roman" w:hAnsi="Times New Roman" w:cs="Times New Roman"/>
          <w:sz w:val="24"/>
          <w:szCs w:val="24"/>
        </w:rPr>
        <w:t xml:space="preserve"> 1.000 </w:t>
      </w:r>
      <w:proofErr w:type="spellStart"/>
      <w:r w:rsidRPr="00CD3A55">
        <w:rPr>
          <w:rFonts w:ascii="Times New Roman" w:eastAsia="Times New Roman" w:hAnsi="Times New Roman" w:cs="Times New Roman"/>
          <w:sz w:val="24"/>
          <w:szCs w:val="24"/>
        </w:rPr>
        <w:t>bayi</w:t>
      </w:r>
      <w:proofErr w:type="spellEnd"/>
      <w:r w:rsidRPr="00CD3A55">
        <w:rPr>
          <w:rFonts w:ascii="Times New Roman" w:eastAsia="Times New Roman" w:hAnsi="Times New Roman" w:cs="Times New Roman"/>
          <w:sz w:val="24"/>
          <w:szCs w:val="24"/>
        </w:rPr>
        <w:t xml:space="preserve"> yang </w:t>
      </w:r>
      <w:proofErr w:type="spellStart"/>
      <w:r w:rsidRPr="00CD3A55">
        <w:rPr>
          <w:rFonts w:ascii="Times New Roman" w:eastAsia="Times New Roman" w:hAnsi="Times New Roman" w:cs="Times New Roman"/>
          <w:sz w:val="24"/>
          <w:szCs w:val="24"/>
        </w:rPr>
        <w:t>lahir</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dengan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selamat</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sekitar</w:t>
      </w:r>
      <w:proofErr w:type="spellEnd"/>
      <w:r w:rsidRPr="00CD3A55">
        <w:rPr>
          <w:rFonts w:ascii="Times New Roman" w:eastAsia="Times New Roman" w:hAnsi="Times New Roman" w:cs="Times New Roman"/>
          <w:sz w:val="24"/>
          <w:szCs w:val="24"/>
        </w:rPr>
        <w:t xml:space="preserve"> 16-17 </w:t>
      </w:r>
      <w:proofErr w:type="spellStart"/>
      <w:r w:rsidRPr="00CD3A55">
        <w:rPr>
          <w:rFonts w:ascii="Times New Roman" w:eastAsia="Times New Roman" w:hAnsi="Times New Roman" w:cs="Times New Roman"/>
          <w:sz w:val="24"/>
          <w:szCs w:val="24"/>
        </w:rPr>
        <w:t>bayi</w:t>
      </w:r>
      <w:proofErr w:type="spellEnd"/>
      <w:r w:rsidRPr="00CD3A55">
        <w:rPr>
          <w:rFonts w:ascii="Times New Roman" w:eastAsia="Times New Roman" w:hAnsi="Times New Roman" w:cs="Times New Roman"/>
          <w:sz w:val="24"/>
          <w:szCs w:val="24"/>
        </w:rPr>
        <w:t xml:space="preserve"> di </w:t>
      </w:r>
      <w:proofErr w:type="spellStart"/>
      <w:r w:rsidRPr="00CD3A55">
        <w:rPr>
          <w:rFonts w:ascii="Times New Roman" w:eastAsia="Times New Roman" w:hAnsi="Times New Roman" w:cs="Times New Roman"/>
          <w:sz w:val="24"/>
          <w:szCs w:val="24"/>
        </w:rPr>
        <w:t>antaranya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meninggal</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sebelum</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mencapai</w:t>
      </w:r>
      <w:proofErr w:type="spellEnd"/>
      <w:r w:rsidRPr="00CD3A55">
        <w:rPr>
          <w:rFonts w:ascii="Times New Roman" w:eastAsia="Times New Roman" w:hAnsi="Times New Roman" w:cs="Times New Roman"/>
          <w:sz w:val="24"/>
          <w:szCs w:val="24"/>
        </w:rPr>
        <w:t xml:space="preserve"> </w:t>
      </w:r>
      <w:proofErr w:type="spellStart"/>
      <w:proofErr w:type="gramStart"/>
      <w:r w:rsidRPr="00CD3A55">
        <w:rPr>
          <w:rFonts w:ascii="Times New Roman" w:eastAsia="Times New Roman" w:hAnsi="Times New Roman" w:cs="Times New Roman"/>
          <w:sz w:val="24"/>
          <w:szCs w:val="24"/>
        </w:rPr>
        <w:t>usia</w:t>
      </w:r>
      <w:proofErr w:type="spellEnd"/>
      <w:proofErr w:type="gramEnd"/>
      <w:r w:rsidRPr="00CD3A55">
        <w:rPr>
          <w:rFonts w:ascii="Times New Roman" w:eastAsia="Times New Roman" w:hAnsi="Times New Roman" w:cs="Times New Roman"/>
          <w:sz w:val="24"/>
          <w:szCs w:val="24"/>
        </w:rPr>
        <w:t xml:space="preserve"> 1 </w:t>
      </w:r>
      <w:proofErr w:type="spellStart"/>
      <w:r w:rsidRPr="00CD3A55">
        <w:rPr>
          <w:rFonts w:ascii="Times New Roman" w:eastAsia="Times New Roman" w:hAnsi="Times New Roman" w:cs="Times New Roman"/>
          <w:sz w:val="24"/>
          <w:szCs w:val="24"/>
        </w:rPr>
        <w:t>tahun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Rasio</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Kematian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Bayi</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pada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Tahun</w:t>
      </w:r>
      <w:proofErr w:type="spellEnd"/>
      <w:r w:rsidRPr="00CD3A55">
        <w:rPr>
          <w:rFonts w:ascii="Times New Roman" w:eastAsia="Times New Roman" w:hAnsi="Times New Roman" w:cs="Times New Roman"/>
          <w:sz w:val="24"/>
          <w:szCs w:val="24"/>
        </w:rPr>
        <w:t xml:space="preserve"> 2023 di </w:t>
      </w:r>
      <w:proofErr w:type="spellStart"/>
      <w:r w:rsidRPr="00CD3A55">
        <w:rPr>
          <w:rFonts w:ascii="Times New Roman" w:eastAsia="Times New Roman" w:hAnsi="Times New Roman" w:cs="Times New Roman"/>
          <w:sz w:val="24"/>
          <w:szCs w:val="24"/>
        </w:rPr>
        <w:t>provinsi</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jawa</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barat</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sebesar</w:t>
      </w:r>
      <w:proofErr w:type="spellEnd"/>
      <w:r w:rsidRPr="00CD3A55">
        <w:rPr>
          <w:rFonts w:ascii="Times New Roman" w:eastAsia="Times New Roman" w:hAnsi="Times New Roman" w:cs="Times New Roman"/>
          <w:sz w:val="24"/>
          <w:szCs w:val="24"/>
        </w:rPr>
        <w:t xml:space="preserve"> 5/1000 </w:t>
      </w:r>
      <w:proofErr w:type="spellStart"/>
      <w:r w:rsidRPr="00CD3A55">
        <w:rPr>
          <w:rFonts w:ascii="Times New Roman" w:eastAsia="Times New Roman" w:hAnsi="Times New Roman" w:cs="Times New Roman"/>
          <w:sz w:val="24"/>
          <w:szCs w:val="24"/>
        </w:rPr>
        <w:t>kelahiran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hidup</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atau</w:t>
      </w:r>
      <w:proofErr w:type="spellEnd"/>
      <w:r w:rsidRPr="00CD3A55">
        <w:rPr>
          <w:rFonts w:ascii="Times New Roman" w:eastAsia="Times New Roman" w:hAnsi="Times New Roman" w:cs="Times New Roman"/>
          <w:sz w:val="24"/>
          <w:szCs w:val="24"/>
        </w:rPr>
        <w:t xml:space="preserve"> </w:t>
      </w:r>
      <w:r w:rsidRPr="00CD3A55">
        <w:rPr>
          <w:rFonts w:ascii="Times New Roman" w:eastAsia="Arial" w:hAnsi="Times New Roman" w:cs="Times New Roman"/>
          <w:color w:val="001D35"/>
          <w:sz w:val="24"/>
          <w:szCs w:val="24"/>
          <w:highlight w:val="white"/>
        </w:rPr>
        <w:t xml:space="preserve"> 4.437 </w:t>
      </w:r>
      <w:proofErr w:type="spellStart"/>
      <w:r w:rsidRPr="00CD3A55">
        <w:rPr>
          <w:rFonts w:ascii="Times New Roman" w:eastAsia="Times New Roman" w:hAnsi="Times New Roman" w:cs="Times New Roman"/>
          <w:sz w:val="24"/>
          <w:szCs w:val="24"/>
        </w:rPr>
        <w:t>kasus</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terjadi</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kenaikan</w:t>
      </w:r>
      <w:proofErr w:type="spellEnd"/>
      <w:r w:rsidRPr="00CD3A55">
        <w:rPr>
          <w:rFonts w:ascii="Times New Roman" w:eastAsia="Times New Roman" w:hAnsi="Times New Roman" w:cs="Times New Roman"/>
          <w:sz w:val="24"/>
          <w:szCs w:val="24"/>
        </w:rPr>
        <w:t xml:space="preserve"> 1,82 </w:t>
      </w:r>
      <w:proofErr w:type="spellStart"/>
      <w:r w:rsidRPr="00CD3A55">
        <w:rPr>
          <w:rFonts w:ascii="Times New Roman" w:eastAsia="Times New Roman" w:hAnsi="Times New Roman" w:cs="Times New Roman"/>
          <w:sz w:val="24"/>
          <w:szCs w:val="24"/>
        </w:rPr>
        <w:t>poin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dibanding</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Tahun</w:t>
      </w:r>
      <w:proofErr w:type="spellEnd"/>
      <w:r w:rsidRPr="00CD3A55">
        <w:rPr>
          <w:rFonts w:ascii="Times New Roman" w:eastAsia="Times New Roman" w:hAnsi="Times New Roman" w:cs="Times New Roman"/>
          <w:sz w:val="24"/>
          <w:szCs w:val="24"/>
        </w:rPr>
        <w:t xml:space="preserve"> 2020 </w:t>
      </w:r>
      <w:proofErr w:type="spellStart"/>
      <w:r w:rsidRPr="00CD3A55">
        <w:rPr>
          <w:rFonts w:ascii="Times New Roman" w:eastAsia="Times New Roman" w:hAnsi="Times New Roman" w:cs="Times New Roman"/>
          <w:sz w:val="24"/>
          <w:szCs w:val="24"/>
        </w:rPr>
        <w:t>sebesar</w:t>
      </w:r>
      <w:proofErr w:type="spellEnd"/>
      <w:r w:rsidRPr="00CD3A55">
        <w:rPr>
          <w:rFonts w:ascii="Times New Roman" w:eastAsia="Times New Roman" w:hAnsi="Times New Roman" w:cs="Times New Roman"/>
          <w:sz w:val="24"/>
          <w:szCs w:val="24"/>
        </w:rPr>
        <w:t xml:space="preserve"> 3,18/1000 </w:t>
      </w:r>
      <w:proofErr w:type="spellStart"/>
      <w:r w:rsidRPr="00CD3A55">
        <w:rPr>
          <w:rFonts w:ascii="Times New Roman" w:eastAsia="Times New Roman" w:hAnsi="Times New Roman" w:cs="Times New Roman"/>
          <w:sz w:val="24"/>
          <w:szCs w:val="24"/>
        </w:rPr>
        <w:t>kelahiran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hidup</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atau</w:t>
      </w:r>
      <w:proofErr w:type="spellEnd"/>
      <w:r w:rsidRPr="00CD3A55">
        <w:rPr>
          <w:rFonts w:ascii="Times New Roman" w:eastAsia="Times New Roman" w:hAnsi="Times New Roman" w:cs="Times New Roman"/>
          <w:sz w:val="24"/>
          <w:szCs w:val="24"/>
        </w:rPr>
        <w:t xml:space="preserve"> 2.760 </w:t>
      </w:r>
      <w:proofErr w:type="spellStart"/>
      <w:r w:rsidRPr="00CD3A55">
        <w:rPr>
          <w:rFonts w:ascii="Times New Roman" w:eastAsia="Times New Roman" w:hAnsi="Times New Roman" w:cs="Times New Roman"/>
          <w:sz w:val="24"/>
          <w:szCs w:val="24"/>
        </w:rPr>
        <w:t>kasus</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dan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terdapat</w:t>
      </w:r>
      <w:proofErr w:type="spellEnd"/>
      <w:r w:rsidRPr="00CD3A55">
        <w:rPr>
          <w:rFonts w:ascii="Times New Roman" w:eastAsia="Times New Roman" w:hAnsi="Times New Roman" w:cs="Times New Roman"/>
          <w:sz w:val="24"/>
          <w:szCs w:val="24"/>
        </w:rPr>
        <w:t xml:space="preserve"> 272 </w:t>
      </w:r>
      <w:proofErr w:type="spellStart"/>
      <w:r w:rsidRPr="00CD3A55">
        <w:rPr>
          <w:rFonts w:ascii="Times New Roman" w:eastAsia="Times New Roman" w:hAnsi="Times New Roman" w:cs="Times New Roman"/>
          <w:sz w:val="24"/>
          <w:szCs w:val="24"/>
        </w:rPr>
        <w:t>kasus</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kematian</w:t>
      </w:r>
      <w:proofErr w:type="spellEnd"/>
      <w:r w:rsidRPr="00CD3A55">
        <w:rPr>
          <w:rFonts w:ascii="Times New Roman" w:eastAsia="Times New Roman" w:hAnsi="Times New Roman" w:cs="Times New Roman"/>
          <w:sz w:val="24"/>
          <w:szCs w:val="24"/>
        </w:rPr>
        <w:t xml:space="preserve"> </w:t>
      </w:r>
      <w:proofErr w:type="spellStart"/>
      <w:r w:rsidRPr="00CD3A55">
        <w:rPr>
          <w:rFonts w:ascii="Times New Roman" w:eastAsia="Times New Roman" w:hAnsi="Times New Roman" w:cs="Times New Roman"/>
          <w:sz w:val="24"/>
          <w:szCs w:val="24"/>
        </w:rPr>
        <w:t>bayi</w:t>
      </w:r>
      <w:proofErr w:type="spellEnd"/>
      <w:r w:rsidRPr="00CD3A55">
        <w:rPr>
          <w:rFonts w:ascii="Times New Roman" w:eastAsia="Times New Roman" w:hAnsi="Times New Roman" w:cs="Times New Roman"/>
          <w:sz w:val="24"/>
          <w:szCs w:val="24"/>
        </w:rPr>
        <w:t xml:space="preserve"> di </w:t>
      </w:r>
      <w:proofErr w:type="spellStart"/>
      <w:r w:rsidRPr="00CD3A55">
        <w:rPr>
          <w:rFonts w:ascii="Times New Roman" w:eastAsia="Times New Roman" w:hAnsi="Times New Roman" w:cs="Times New Roman"/>
          <w:sz w:val="24"/>
          <w:szCs w:val="24"/>
        </w:rPr>
        <w:t>kabupaten</w:t>
      </w:r>
      <w:proofErr w:type="spellEnd"/>
      <w:r w:rsidRPr="00CD3A55">
        <w:rPr>
          <w:rFonts w:ascii="Times New Roman" w:eastAsia="Times New Roman" w:hAnsi="Times New Roman" w:cs="Times New Roman"/>
          <w:sz w:val="24"/>
          <w:szCs w:val="24"/>
        </w:rPr>
        <w:t xml:space="preserve"> Cirebon</w:t>
      </w:r>
      <w:bookmarkEnd w:id="4"/>
      <w:sdt>
        <w:sdtPr>
          <w:rPr>
            <w:rFonts w:ascii="Times New Roman" w:hAnsi="Times New Roman" w:cs="Times New Roman"/>
            <w:sz w:val="24"/>
            <w:szCs w:val="24"/>
          </w:rPr>
          <w:tag w:val="goog_rdk_5"/>
          <w:id w:val="1805889746"/>
        </w:sdtPr>
        <w:sdtContent/>
      </w:sdt>
      <w:r w:rsidRPr="00CD3A55">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{"citationItems":[{"id":"ITEM-1","itemData":{"author":[{"dropping-particle":"","family":"Dinas Kesehatan Kabupaten Cirebon","given":"","non-dropping-particle":"","parse-names":false,"suffix":""}],"id":"ITEM-1","issued":{"date-parts":[["2023"]]},"title":"Sambutan Kepala Dinas Kesehatan Kabupaten Cirebon","type":"article-journal"},"uris":["http://www.mendeley.com/documents/?uuid=87341c1b-7134-43b7-9106-297123e006c1"]}],"mendeley":{"formattedCitation":"(Dinas Kesehatan Kabupaten Cirebon, 2023)","plainTextFormattedCitation":"(Dinas Kesehatan Kabupaten Cirebon, 2023)","previouslyFormattedCitation":"(Dinas Kesehatan Kabupaten Cirebon,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A2993">
        <w:rPr>
          <w:rFonts w:ascii="Times New Roman" w:eastAsia="Times New Roman" w:hAnsi="Times New Roman" w:cs="Times New Roman"/>
          <w:noProof/>
          <w:sz w:val="24"/>
          <w:szCs w:val="24"/>
        </w:rPr>
        <w:t>(</w:t>
      </w:r>
      <w:proofErr w:type="spellStart"/>
      <w:r w:rsidRPr="000A2993">
        <w:rPr>
          <w:rFonts w:ascii="Times New Roman" w:eastAsia="Times New Roman" w:hAnsi="Times New Roman" w:cs="Times New Roman"/>
          <w:noProof/>
          <w:sz w:val="24"/>
          <w:szCs w:val="24"/>
        </w:rPr>
        <w:t>Dinas</w:t>
      </w:r>
      <w:proofErr w:type="spellEnd"/>
      <w:r w:rsidRPr="000A2993">
        <w:rPr>
          <w:rFonts w:ascii="Times New Roman" w:eastAsia="Times New Roman" w:hAnsi="Times New Roman" w:cs="Times New Roman"/>
          <w:noProof/>
          <w:sz w:val="24"/>
          <w:szCs w:val="24"/>
        </w:rPr>
        <w:t xml:space="preserve"> Kesehatan Kabupaten Cirebon, 2023)</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bookmarkStart w:id="5" w:name="_Hlk195604715"/>
      <w:proofErr w:type="spellStart"/>
      <w:proofErr w:type="gramStart"/>
      <w:r>
        <w:rPr>
          <w:rFonts w:ascii="Times New Roman" w:eastAsia="Times New Roman" w:hAnsi="Times New Roman" w:cs="Times New Roman"/>
          <w:sz w:val="24"/>
          <w:szCs w:val="24"/>
        </w:rPr>
        <w:t>Tingginya</w:t>
      </w:r>
      <w:proofErr w:type="spellEnd"/>
      <w:r>
        <w:rPr>
          <w:rFonts w:ascii="Times New Roman" w:eastAsia="Times New Roman" w:hAnsi="Times New Roman" w:cs="Times New Roman"/>
          <w:sz w:val="24"/>
          <w:szCs w:val="24"/>
        </w:rPr>
        <w:t xml:space="preserve"> AKI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AKB di Indonesia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Data </w:t>
      </w:r>
      <w:proofErr w:type="spellStart"/>
      <w:r>
        <w:rPr>
          <w:rFonts w:ascii="Times New Roman" w:eastAsia="Times New Roman" w:hAnsi="Times New Roman" w:cs="Times New Roman"/>
          <w:sz w:val="24"/>
          <w:szCs w:val="24"/>
        </w:rPr>
        <w:t>Kementerian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6.856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4.197 </w:t>
      </w:r>
      <w:proofErr w:type="spellStart"/>
      <w:r>
        <w:rPr>
          <w:rFonts w:ascii="Times New Roman" w:eastAsia="Times New Roman" w:hAnsi="Times New Roman" w:cs="Times New Roman"/>
          <w:sz w:val="24"/>
          <w:szCs w:val="24"/>
        </w:rPr>
        <w:t>kematian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2019.</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Kementerian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menetapkan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penurunan</w:t>
      </w:r>
      <w:proofErr w:type="spellEnd"/>
      <w:r>
        <w:rPr>
          <w:rFonts w:ascii="Times New Roman" w:eastAsia="Times New Roman" w:hAnsi="Times New Roman" w:cs="Times New Roman"/>
          <w:sz w:val="24"/>
          <w:szCs w:val="24"/>
        </w:rPr>
        <w:t xml:space="preserve"> AKI per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7,5%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AKI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2024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151 per 100.000 KH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AKB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12 per 1000 KH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2024.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Cirebon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2023 </w:t>
      </w:r>
      <w:proofErr w:type="spellStart"/>
      <w:r>
        <w:t>s</w:t>
      </w:r>
      <w:r>
        <w:rPr>
          <w:rFonts w:ascii="Times New Roman" w:eastAsia="Times New Roman" w:hAnsi="Times New Roman" w:cs="Times New Roman"/>
          <w:sz w:val="24"/>
          <w:szCs w:val="24"/>
        </w:rPr>
        <w:t>ebanyak</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42.305 </w:t>
      </w:r>
      <w:proofErr w:type="spellStart"/>
      <w:r>
        <w:rPr>
          <w:rFonts w:ascii="Times New Roman" w:eastAsia="Times New Roman" w:hAnsi="Times New Roman" w:cs="Times New Roman"/>
          <w:sz w:val="24"/>
          <w:szCs w:val="24"/>
        </w:rPr>
        <w:t>kelahiran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rate :</w:t>
      </w:r>
      <w:proofErr w:type="gramEnd"/>
      <w:r>
        <w:rPr>
          <w:rFonts w:ascii="Times New Roman" w:eastAsia="Times New Roman" w:hAnsi="Times New Roman" w:cs="Times New Roman"/>
          <w:sz w:val="24"/>
          <w:szCs w:val="24"/>
        </w:rPr>
        <w:t xml:space="preserve"> 94,6 per 100.000KH),</w:t>
      </w:r>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AKI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komplikasi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persalinan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nifas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preeklampsia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eklampsia</w:t>
      </w:r>
      <w:proofErr w:type="spellEnd"/>
      <w:r>
        <w:rPr>
          <w:rFonts w:ascii="Times New Roman" w:eastAsia="Times New Roman" w:hAnsi="Times New Roman" w:cs="Times New Roman"/>
          <w:sz w:val="24"/>
          <w:szCs w:val="24"/>
        </w:rPr>
        <w:t xml:space="preserve"> (24%), </w:t>
      </w:r>
      <w:proofErr w:type="spellStart"/>
      <w:r>
        <w:rPr>
          <w:rFonts w:ascii="Times New Roman" w:eastAsia="Times New Roman" w:hAnsi="Times New Roman" w:cs="Times New Roman"/>
          <w:sz w:val="24"/>
          <w:szCs w:val="24"/>
        </w:rPr>
        <w:t>infeksi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sepsis (11%), </w:t>
      </w:r>
      <w:proofErr w:type="spellStart"/>
      <w:r>
        <w:rPr>
          <w:rFonts w:ascii="Times New Roman" w:eastAsia="Times New Roman" w:hAnsi="Times New Roman" w:cs="Times New Roman"/>
          <w:sz w:val="24"/>
          <w:szCs w:val="24"/>
        </w:rPr>
        <w:t>komplikasi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abortus</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persalinan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terhambat</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lain (26%). </w:t>
      </w:r>
      <w:bookmarkEnd w:id="5"/>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{"citationItems":[{"id":"ITEM-1","itemData":{"DOI":"10.22146/jkr.46609","ISSN":"2302-836X","abstract":"Latar Bakang: Kematian maternal merupakan masalah obstetrik besar di Indonesia. Pada tahun 2015 MDG’s menargetkan angka kematian ibu di Indonesia sebesar 102 per 100.000 kelahiran hidup.Tujuan: Untuk mengetahui tren dan menganalisis faktor risiko yang menyebabkan kematian maternal di RSUP dr. Sardjito tahun 2012-2017.Metode :Penelitian ini menggunakan metode kasus kontrol di RSUP Dr. Sardjito dengan sampel kasus maternal yang meninggal pada tahun 2012-2017 yang memenuhi kriteria inklusi dan eksklusi. Kontrol diambil dengan melakukan matching dengan umur kehamilan dan tanggal masuk rumah sakit, besarnya masing-masing 100 sampel. Data dianalisis menggunakan uji statistik chi-square dan regresi logistik.Hasil dan pembahasan: Pada tahun 2012 – 2017 terdapat 100 kematian maternal dengan penyebab utama adalah preeklampsia 29%, penyakit jantung 25%, penyakit lain 19%, infeksi (sepsis) 16%, dan perdarahan 11%. Dengan penyebab kematian langsung 43% dan tidak langsung 57%. Pada penelitian ini tren angka kematian ibu per 100.000 kelahiran hidup cenderung meningkat, tertinggi pada tahun 2016 sebesar 2670 per 100.000 kelahiran hidup. Sedangkan penyebab kematian maternal terbanyak pada tahun 2012, 2015, 2016 dan 2017 adalah preeklampsia sedangkan pada tahun 2013 dan 2014 adalah penyakit jantung. Kasus rujukan (OR 11,67; CI 95% 4,51-30,19), infeksi (OR 7,42; CI 95% 2,21-24,87) dan penyakit jantung (OR 4,02; CI95% 1,65-9,80) berpengaruh secara signifikan terhadap kejadian kematian maternal.Kesimpulan: Tren kematian maternal di RSUP Dr. Sardjito Yogyakarta tahun 2012-2017 cenderung meningkat. Kasus rujukan, infeksi dan penyakit jantung berpengaruh meningkatkan kejadian kematian maternal di RSUP Dr. Sardjito Yogyakarta tahun 2012-2017.Kata kunci: Kematian maternal; tren dan faktor risiko","author":[{"dropping-particle":"","family":"Prihesti","given":"Uce Siswi","non-dropping-particle":"","parse-names":false,"suffix":""},{"dropping-particle":"","family":"Nurdiati","given":"Detty Siti","non-dropping-particle":"","parse-names":false,"suffix":""},{"dropping-particle":"","family":"Ganap","given":"Eugenius Phyowai","non-dropping-particle":"","parse-names":false,"suffix":""}],"container-title":"Jurnal Kesehatan Reproduksi","id":"ITEM-1","issue":"2","issued":{"date-parts":[["2019"]]},"page":"44","title":"Tren dan Faktor Risiko Kematian Maternal di RSUP Dr.Sardjito Yogyakarta tahun 2012-2017","type":"article-journal","volume":"6"},"uris":["http://www.mendeley.com/documents/?uuid=8c48ca5f-88f0-4f43-b32a-d618fbd65c70"]}],"mendeley":{"formattedCitation":"(Prihesti et al., 2019)","plainTextFormattedCitation":"(Prihesti et al., 2019)","previouslyFormattedCitation":"(Prihesti et al.,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A2993">
        <w:rPr>
          <w:rFonts w:ascii="Times New Roman" w:eastAsia="Times New Roman" w:hAnsi="Times New Roman" w:cs="Times New Roman"/>
          <w:noProof/>
          <w:sz w:val="24"/>
          <w:szCs w:val="24"/>
        </w:rPr>
        <w:t>(Prihesti et al., 2019)</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bookmarkStart w:id="6" w:name="_Hlk195604753"/>
      <w:proofErr w:type="spellStart"/>
      <w:proofErr w:type="gramStart"/>
      <w:r>
        <w:rPr>
          <w:rFonts w:ascii="Times New Roman" w:eastAsia="Times New Roman" w:hAnsi="Times New Roman" w:cs="Times New Roman"/>
          <w:sz w:val="24"/>
          <w:szCs w:val="24"/>
        </w:rPr>
        <w:lastRenderedPageBreak/>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(4T),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w:t>
      </w:r>
      <w:proofErr w:type="spellEnd"/>
      <w:r>
        <w:rPr>
          <w:rFonts w:ascii="Times New Roman" w:eastAsia="Times New Roman" w:hAnsi="Times New Roman" w:cs="Times New Roman"/>
          <w:sz w:val="24"/>
          <w:szCs w:val="24"/>
        </w:rPr>
        <w:t xml:space="preserve"> (</w:t>
      </w:r>
      <w:r w:rsidRPr="00F25A05">
        <w:rPr>
          <w:rFonts w:ascii="Times New Roman" w:eastAsia="Times New Roman" w:hAnsi="Times New Roman" w:cs="Times New Roman"/>
          <w:sz w:val="24"/>
          <w:szCs w:val="24"/>
        </w:rPr>
        <w:t>&lt;</w:t>
      </w: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tua</w:t>
      </w:r>
      <w:proofErr w:type="spellEnd"/>
      <w:r>
        <w:rPr>
          <w:rFonts w:ascii="Times New Roman" w:eastAsia="Times New Roman" w:hAnsi="Times New Roman" w:cs="Times New Roman"/>
          <w:sz w:val="24"/>
          <w:szCs w:val="24"/>
        </w:rPr>
        <w:t xml:space="preserve"> (&gt;35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kelahiran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dekat</w:t>
      </w:r>
      <w:proofErr w:type="spellEnd"/>
      <w:r>
        <w:rPr>
          <w:rFonts w:ascii="Times New Roman" w:eastAsia="Times New Roman" w:hAnsi="Times New Roman" w:cs="Times New Roman"/>
          <w:sz w:val="24"/>
          <w:szCs w:val="24"/>
        </w:rPr>
        <w:t xml:space="preserve"> (&lt; 2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jumlahnya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(&gt; 4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bookmarkEnd w:id="6"/>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{"citationItems":[{"id":"ITEM-1","itemData":{"DOI":"10.35451/jkk.v4i2.1055","abstract":"One of the factors that have an impact on increasing maternal mortality (AKI) is the risk of 4 too. The percentage of mothers who die who give birth under the age of 20 years and over 35 years is 33% of all maternal deaths, so if the birth control program can be implemented properly again, likely 33% of maternal deaths can likely be prevented through the use of contraception. This research aims to know relations knowledge of mothers' Post Partum with an interest in Installing Intrauterine Devices s (IUD) in the Unaaha Health Center Working Area. Type of analytical research with cross-sectional. The population in this study was all Post Partum mothers in October 2021 with a sample number of 30 people. Showed enough knowledge as 13 respondents (43.3%), knowledgeable as many as 9 respondents (30%), and knowledgeable less than as many as 8 respondents (26.7%). While those who are interested in installing AKDR as many as 17 respondents (56.7) and those who are not interested as many as 13 respondents (43.3%). Based on the results of the chi-square test, the test shows p-value = 0.009, so that the p-value is 0.009&lt; α = 0.05. There is a relationship between mothers' Post Partum knowledge and their Interest in Intrauterine Devices s (IUD) in the Unaaha Health Center Working Area in 2021.","author":[{"dropping-particle":"","family":"Adriani","given":"Fatma","non-dropping-particle":"","parse-names":false,"suffix":""},{"dropping-particle":"","family":"Adriani","given":"Puspita","non-dropping-particle":"","parse-names":false,"suffix":""},{"dropping-particle":"","family":"Posimbi","given":"Mashuri","non-dropping-particle":"","parse-names":false,"suffix":""}],"container-title":"Jurnal Kebidanan Kestra (Jkk)","id":"ITEM-1","issue":"2","issued":{"date-parts":[["2022"]]},"page":"113-119","title":"Relationship of Knowledge of Postpartum Mothers With Interest in The Installation Of Intrauterine Devices (IUD) in 2021","type":"article-journal","volume":"4"},"uris":["http://www.mendeley.com/documents/?uuid=1fdb08b9-e121-454e-a3b3-4526a1d2e3dd"]}],"mendeley":{"formattedCitation":"(Adriani et al., 2022)","plainTextFormattedCitation":"(Adriani et al., 2022)","previouslyFormattedCitation":"(Adriani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A2993">
        <w:rPr>
          <w:rFonts w:ascii="Times New Roman" w:eastAsia="Times New Roman" w:hAnsi="Times New Roman" w:cs="Times New Roman"/>
          <w:noProof/>
          <w:sz w:val="24"/>
          <w:szCs w:val="24"/>
        </w:rPr>
        <w:t>(Adriani et al., 2022)</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bookmarkStart w:id="7" w:name="_Hlk195604813"/>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Subur</w:t>
      </w:r>
      <w:proofErr w:type="spellEnd"/>
      <w:r>
        <w:rPr>
          <w:rFonts w:ascii="Times New Roman" w:eastAsia="Times New Roman" w:hAnsi="Times New Roman" w:cs="Times New Roman"/>
          <w:sz w:val="24"/>
          <w:szCs w:val="24"/>
        </w:rPr>
        <w:t xml:space="preserve"> (PUS)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kehamilan</w:t>
      </w:r>
      <w:proofErr w:type="spellEnd"/>
      <w:r>
        <w:rPr>
          <w:rFonts w:ascii="Times New Roman" w:eastAsia="Times New Roman" w:hAnsi="Times New Roman" w:cs="Times New Roman"/>
          <w:sz w:val="24"/>
          <w:szCs w:val="24"/>
        </w:rPr>
        <w:t xml:space="preserve"> 4T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terhindarkan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{"citationItems":[{"id":"ITEM-1","itemData":{"DOI":"10.57214/jusika.v5i1.111","ISSN":"2580-8362","abstract":"Salah satu penyebab kematian ibu antara lain masih rendahnya pemahaman tentang kontrasepsi dan kesehatan reproduksi, rendahnya akses terhadap pelayanan kontrasepsi dan banyaknya pasangan usia subur (PUS) tidak mendapat pelayanan kontrasepsi, pada hal itu beresiko meningkatkan jumlah kematian ibu karena aborsi yang tidak aman (Budijanto, 2013).      Berdasarkan data wilayah kerja puskesmas Kombos pada tahun 2017 diketahui bahwa Jumlah peserta KB aktif berjumlah 3.711 (68,6%) dari total 5.408 Pasangan Usia Subur (PUS). Ini berarti masih ada 1.697 (31,4 %) PUS yang bukan merupakan peserta KB aktif. Berdasarkan data tersebut dapat disimpulkan masih tingginya PUS yang tidak menggunakan alat kontrasepsi di wilayah kerja puskesmas Kombos tahun 2017.\r       Desain penelitian dalam penelitian ini yaitu deskriptif kuantitatif. Penelitian ini telah dilaksanakan di wilayah kerja puskesmas Kombos Kota Manado pada  bulan Mei 2019. Variabel dalam penelitian ini adalah mono variable yaitu Faktor PUS tidak menggunakan alat kontrasepsi. Populasi dalam hal ini adalah semua PUS yang bukan peserta KB aktif di puskesmas Kombos yaitu berjumlah 1697 peserta. Sampel dalam hal ini adalah sebagian PUS yang bukan peserta KB aktif di puskesmas Kombos yaitu berjumlah 94 peserta. Teknik pengambilan sampel pada penelitian ini yaitu menggunakan aksidental sampling. Instrumen yang digunakan dalam penelitian ini adalah menggunakan kuesioner. Analisa data ada penelitian ini menggunakan tabel distribusi frekwensi.\r Faktor penyebab Pasangan Usia Subur (PUS) tidak menggunakan alat kontrasepsi di wilayah kerja puskesmas Kombos Kota Manado menunjukkan 19,1% ingin punya anak, 16,4 % takut efek samping, 15,3% tidak nyaman, 14,5% fertilitas (ingin banyak anak0, 14,5% tidak ingin, 9,2% masalah akses alat KB, 6,5% masalah kepercayaan/agama..\r  \r  ","author":[{"dropping-particle":"","family":"Adhe Lisna Gayuh Sasiwi","given":"","non-dropping-particle":"","parse-names":false,"suffix":""},{"dropping-particle":"","family":"Nelawati Radjamuda","given":"","non-dropping-particle":"","parse-names":false,"suffix":""}],"container-title":"Jurnal Sains dan Kesehatan","id":"ITEM-1","issue":"1","issued":{"date-parts":[["2021"]]},"page":"09-20","title":"Faktor Penyebab Pasangan Usia Subur Tidak Menggunakan Alat Kontrasepsi Di Wilayah Kerja Puskesmas Kombos Kota Manado","type":"article-journal","volume":"5"},"uris":["http://www.mendeley.com/documents/?uuid=66e43338-ce61-42d2-a728-ccb4df47c221"]}],"mendeley":{"formattedCitation":"(Adhe Lisna Gayuh Sasiwi &amp; Nelawati Radjamuda, 2021)","plainTextFormattedCitation":"(Adhe Lisna Gayuh Sasiwi &amp; Nelawati Radjamuda, 2021)","previouslyFormattedCitation":"(Adhe Lisna Gayuh Sasiwi &amp; Nelawati Radjamuda,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C2BEC">
        <w:rPr>
          <w:rFonts w:ascii="Times New Roman" w:eastAsia="Times New Roman" w:hAnsi="Times New Roman" w:cs="Times New Roman"/>
          <w:noProof/>
          <w:sz w:val="24"/>
          <w:szCs w:val="24"/>
        </w:rPr>
        <w:t>(</w:t>
      </w:r>
      <w:proofErr w:type="spellStart"/>
      <w:r w:rsidRPr="00CC2BEC">
        <w:rPr>
          <w:rFonts w:ascii="Times New Roman" w:eastAsia="Times New Roman" w:hAnsi="Times New Roman" w:cs="Times New Roman"/>
          <w:noProof/>
          <w:sz w:val="24"/>
          <w:szCs w:val="24"/>
        </w:rPr>
        <w:t>Adhe</w:t>
      </w:r>
      <w:proofErr w:type="spellEnd"/>
      <w:r w:rsidRPr="00CC2BEC">
        <w:rPr>
          <w:rFonts w:ascii="Times New Roman" w:eastAsia="Times New Roman" w:hAnsi="Times New Roman" w:cs="Times New Roman"/>
          <w:noProof/>
          <w:sz w:val="24"/>
          <w:szCs w:val="24"/>
        </w:rPr>
        <w:t xml:space="preserve"> Lisna Gayuh Sasiwi &amp; Nelawati Radjamuda, 2021)</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{"citationItems":[{"id":"ITEM-1","itemData":{"abstract":"Penelitian deskriptif ini bertujuan untuk mengetahui kemampuan peserta didik kelas XI MIA SMA di Kabupaten Enrekang dalam menyelesaikan soal-soal berdimensi pengetahuan Faktual, Konseptual, Prosedural, dan Metakognitif. Populasi penelitian adalah seluruh peserta didik kelas XI MIA SMA di Kabupaten Enrekang yang terdiri dari 30 kelas yang jumlah 907 orang. Pengambilan sampel dilakukan dengan teknik stratified purposive random sampling dan dipilih SMAN 1 Alla, SMAN 1 Anggeraja, SMAN 1 Baraka, SMAN 1 Masalle dan SMA Muhammadiyah Kalosi yang terdiri dari 5 kelas dengan jumlah 150 orang. Instrumen penelitian menggunakan angket dan tes hasil belajar. Hasil penelitian menunjukkan bahwa (i) kemampuan untuk peserta didik kelas XI MIA di Kabupaten Enrekang dalam menyelesaikan soal-soal berdimensi pengetahuan faktual berada pada kategori sedang, konseptual pada kategori rendah, prosedural pada kategori rendah, metakognitif pada karegori sangat rendah; (ii) tidak ada perbedaan kemampuan peserta didik dalam menyelesaikan soal-soal berdimensi pengetahuan faktual, konseptual, dan prosedural untuk sekolah di kota atau jalan poros dengan sekolah di luar kota serta sekolah unggulan dengan sekolah non unggulan; (iii) ada perbedaan kemampuan peserta didik dalam menyelesaikan soal-soal berdimensi pengetahuan metakognitif untuk sekolah di kota atau jalan poros dengan sekolah di luar kota serta sekolah unggulan dengan sekolah non unggulan (iv) ada perbedaan hasil belajar peserta didik sekolah di kota atau jalan poros dengan sekolah di luar kota serta unggulan dengan sekolah non unggulan.","author":[{"dropping-particle":"","family":"Sari","given":"LL.","non-dropping-particle":"","parse-names":false,"suffix":""},{"dropping-particle":"","family":"Herlinda","given":"","non-dropping-particle":"","parse-names":false,"suffix":""}],"container-title":"Jurnal Kebidanan Besurek","id":"ITEM-1","issue":"2","issued":{"date-parts":[["2018"]]},"page":"42-51","title":"Gambaran Kehamilan Dengan Resiko Tinggi 4T Pada Ibu Hamil","type":"article-journal","volume":"3"},"uris":["http://www.mendeley.com/documents/?uuid=8b435231-ad24-491f-9609-20ef279bd981"]}],"mendeley":{"formattedCitation":"(Sari &amp; Herlinda, 2018)","manualFormatting":"Sari &amp; Herlinda (2018)","plainTextFormattedCitation":"(Sari &amp; Herlinda, 2018)","previouslyFormattedCitation":"(Sari &amp; Herlinda,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A04FB">
        <w:rPr>
          <w:rFonts w:ascii="Times New Roman" w:eastAsia="Times New Roman" w:hAnsi="Times New Roman" w:cs="Times New Roman"/>
          <w:noProof/>
          <w:sz w:val="24"/>
          <w:szCs w:val="24"/>
        </w:rPr>
        <w:t xml:space="preserve">Sari &amp; Herlinda </w:t>
      </w:r>
      <w:r>
        <w:rPr>
          <w:rFonts w:ascii="Times New Roman" w:eastAsia="Times New Roman" w:hAnsi="Times New Roman" w:cs="Times New Roman"/>
          <w:noProof/>
          <w:sz w:val="24"/>
          <w:szCs w:val="24"/>
        </w:rPr>
        <w:t>(</w:t>
      </w:r>
      <w:r w:rsidRPr="009A04FB">
        <w:rPr>
          <w:rFonts w:ascii="Times New Roman" w:eastAsia="Times New Roman" w:hAnsi="Times New Roman" w:cs="Times New Roman"/>
          <w:noProof/>
          <w:sz w:val="24"/>
          <w:szCs w:val="24"/>
        </w:rPr>
        <w:t>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menangani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penanganan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Berencana</w:t>
      </w:r>
      <w:proofErr w:type="spellEnd"/>
      <w:r>
        <w:rPr>
          <w:rFonts w:ascii="Times New Roman" w:eastAsia="Times New Roman" w:hAnsi="Times New Roman" w:cs="Times New Roman"/>
          <w:sz w:val="24"/>
          <w:szCs w:val="24"/>
        </w:rPr>
        <w:t xml:space="preserve"> (KB)</w:t>
      </w:r>
      <w:bookmarkStart w:id="8" w:name="_Hlk195604951"/>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Berencana</w:t>
      </w:r>
      <w:proofErr w:type="spellEnd"/>
      <w:r>
        <w:rPr>
          <w:rFonts w:ascii="Times New Roman" w:eastAsia="Times New Roman" w:hAnsi="Times New Roman" w:cs="Times New Roman"/>
          <w:sz w:val="24"/>
          <w:szCs w:val="24"/>
        </w:rPr>
        <w:t xml:space="preserve"> (KB)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kelahiran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usia</w:t>
      </w:r>
      <w:proofErr w:type="spellEnd"/>
      <w:proofErr w:type="gramEnd"/>
      <w:r>
        <w:rPr>
          <w:rFonts w:ascii="Times New Roman" w:eastAsia="Times New Roman" w:hAnsi="Times New Roman" w:cs="Times New Roman"/>
          <w:sz w:val="24"/>
          <w:szCs w:val="24"/>
        </w:rPr>
        <w:t xml:space="preserve"> ideal </w:t>
      </w:r>
      <w:proofErr w:type="spellStart"/>
      <w:r>
        <w:rPr>
          <w:rFonts w:ascii="Times New Roman" w:eastAsia="Times New Roman" w:hAnsi="Times New Roman" w:cs="Times New Roman"/>
          <w:sz w:val="24"/>
          <w:szCs w:val="24"/>
        </w:rPr>
        <w:t>melahirkan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kehamilan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reproduksi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berkualitas</w:t>
      </w:r>
      <w:bookmarkEnd w:id="7"/>
      <w:bookmarkEnd w:id="8"/>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salud.","author":[{"dropping-particle":"","family":"BPK RI","given":"","non-dropping-particle":"","parse-names":false,"suffix":""}],"id":"ITEM-1","issue":"19","issued":{"date-parts":[["2009"]]},"page":"19","title":"UU RI Nomor 52 tahun 2009","type":"legislation","volume":"19"},"uris":["http://www.mendeley.com/documents/?uuid=05dfe8e9-8e12-40f3-ba96-68b67556ed26"]}],"mendeley":{"formattedCitation":"(UU RI Nomor 52 Tahun 2009, 2009)","plainTextFormattedCitation":"(UU RI Nomor 52 Tahun 2009, 2009)","previouslyFormattedCitation":"(UU RI Nomor 52 Tahun 2009,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34ED5">
        <w:rPr>
          <w:rFonts w:ascii="Times New Roman" w:eastAsia="Times New Roman" w:hAnsi="Times New Roman" w:cs="Times New Roman"/>
          <w:noProof/>
          <w:sz w:val="24"/>
          <w:szCs w:val="24"/>
        </w:rPr>
        <w:t>(UU RI Nomor 52 Tahun 2009, 2009)</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Program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morbiditas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mortalitas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4T (Sari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Herlinda</w:t>
      </w:r>
      <w:proofErr w:type="spellEnd"/>
      <w:r>
        <w:rPr>
          <w:rFonts w:ascii="Times New Roman" w:eastAsia="Times New Roman" w:hAnsi="Times New Roman" w:cs="Times New Roman"/>
          <w:sz w:val="24"/>
          <w:szCs w:val="24"/>
        </w:rPr>
        <w:t>, 2018).</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KB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diimplentasikan</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kehamilan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diinginkan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r w:rsidRPr="00CD465C">
        <w:rPr>
          <w:rFonts w:ascii="Times New Roman" w:eastAsia="Times New Roman" w:hAnsi="Times New Roman" w:cs="Times New Roman"/>
          <w:i/>
          <w:iCs/>
          <w:sz w:val="24"/>
          <w:szCs w:val="24"/>
        </w:rPr>
        <w:t>missed opportunities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KB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persalinan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optimalnya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berencana</w:t>
      </w:r>
      <w:proofErr w:type="spellEnd"/>
      <w:r>
        <w:rPr>
          <w:rFonts w:ascii="Times New Roman" w:eastAsia="Times New Roman" w:hAnsi="Times New Roman" w:cs="Times New Roman"/>
          <w:sz w:val="24"/>
          <w:szCs w:val="24"/>
        </w:rPr>
        <w:t xml:space="preserve"> (KB),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samping</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antenatal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kesempatan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menjangkau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melahirkan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kontrasepsi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Pemberian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w:t>
      </w:r>
      <w:proofErr w:type="spellEnd"/>
      <w:r>
        <w:rPr>
          <w:rFonts w:ascii="Times New Roman" w:eastAsia="Times New Roman" w:hAnsi="Times New Roman" w:cs="Times New Roman"/>
          <w:sz w:val="24"/>
          <w:szCs w:val="24"/>
        </w:rPr>
        <w:t xml:space="preserve"> perinatal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kesadaran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kontrasepsi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KB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KB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w:t>
      </w:r>
      <w:proofErr w:type="spellEnd"/>
      <w:r>
        <w:rPr>
          <w:rFonts w:ascii="Times New Roman" w:eastAsia="Times New Roman" w:hAnsi="Times New Roman" w:cs="Times New Roman"/>
          <w:sz w:val="24"/>
          <w:szCs w:val="24"/>
        </w:rPr>
        <w:t xml:space="preserve"> (unmet need) (</w:t>
      </w:r>
      <w:proofErr w:type="spellStart"/>
      <w:r>
        <w:rPr>
          <w:rFonts w:ascii="Times New Roman" w:eastAsia="Times New Roman" w:hAnsi="Times New Roman" w:cs="Times New Roman"/>
          <w:sz w:val="24"/>
          <w:szCs w:val="24"/>
        </w:rPr>
        <w:t>Sulistiawan</w:t>
      </w:r>
      <w:proofErr w:type="spellEnd"/>
      <w:r>
        <w:rPr>
          <w:rFonts w:ascii="Times New Roman" w:eastAsia="Times New Roman" w:hAnsi="Times New Roman" w:cs="Times New Roman"/>
          <w:sz w:val="24"/>
          <w:szCs w:val="24"/>
        </w:rPr>
        <w:t xml:space="preserve"> et al., 2021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kejadian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unmeet</w:t>
      </w:r>
      <w:proofErr w:type="spellEnd"/>
      <w:r>
        <w:rPr>
          <w:rFonts w:ascii="Times New Roman" w:eastAsia="Times New Roman" w:hAnsi="Times New Roman" w:cs="Times New Roman"/>
          <w:sz w:val="24"/>
          <w:szCs w:val="24"/>
        </w:rPr>
        <w:t xml:space="preserve"> need di Indonesia yang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5,18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2024 (</w:t>
      </w:r>
      <w:proofErr w:type="spellStart"/>
      <w:r>
        <w:rPr>
          <w:rFonts w:ascii="Times New Roman" w:eastAsia="Times New Roman" w:hAnsi="Times New Roman" w:cs="Times New Roman"/>
          <w:sz w:val="24"/>
          <w:szCs w:val="24"/>
        </w:rPr>
        <w:t>Kemenkes</w:t>
      </w:r>
      <w:proofErr w:type="spellEnd"/>
      <w:r>
        <w:rPr>
          <w:rFonts w:ascii="Times New Roman" w:eastAsia="Times New Roman" w:hAnsi="Times New Roman" w:cs="Times New Roman"/>
          <w:sz w:val="24"/>
          <w:szCs w:val="24"/>
        </w:rPr>
        <w:t xml:space="preserve"> RI, 2021) </w:t>
      </w:r>
      <w:proofErr w:type="spellStart"/>
      <w:r>
        <w:rPr>
          <w:rFonts w:ascii="Times New Roman" w:eastAsia="Times New Roman" w:hAnsi="Times New Roman" w:cs="Times New Roman"/>
          <w:sz w:val="24"/>
          <w:szCs w:val="24"/>
        </w:rPr>
        <w:t>sitasi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Utari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{"citationItems":[{"id":"ITEM-1","itemData":{"DOI":"10.35960/vm.v15i2.861","ISSN":"1979-2026","abstract":"Keberhasilan program KB dapat dilihat dari kepatuhan PUS dalam pelaksanaan KB. Pelaksanaan Kontrasepsi tidak seutuhnya berjalan dengan lancar, hal ini dibuktikan dengan masih banyak kejadian unmet need. Unmet need merupakan suatu kejadian dimana pasangan usia subur tidak memakai alat kontrasepsi. Tujuan penelitian ini untuk mengetahui hubungan riwayat penggunan KB dengan kejadian unmet need pada pasangan usia subur di Desa Widarapayung Kulon. Metode penelitian ini menggunakan metode survei dengan jenis studi korelasional. Sampel pada penelitian ini sebanyak 79 untuk masing-masing kontrol dan kasus menggunakan teknik purposive sampling. Data diambil menggunakan lembar observasi. Hasil penelitian di dapatkan sebanyak 79 PUS yang unmet need dan sebanyak 90 responden memiliki riwayat penggunaan KB, Hasil analisis uji statistik Chi Square diperoleh nilai p=0,002 (p&lt;0,05) dengan nilai OR (Odds Ratio) sebesar 2,88. Kesimpulan : ada hubungan yang signifikan antara riwayat penggunaan KB dengan kejadian unmet need, PUS dengan riwayat penggunaan KB sebelumnya memiliki resiko 2,88 kali terhadap kejadian unmet need","author":[{"dropping-particle":"","family":"Utari","given":"Indria Sri","non-dropping-particle":"","parse-names":false,"suffix":""},{"dropping-particle":"","family":"Haniyah","given":"Siti","non-dropping-particle":"","parse-names":false,"suffix":""},{"dropping-particle":"","family":"Utami","given":"Tin","non-dropping-particle":"","parse-names":false,"suffix":""}],"container-title":"Viva Medika: Jurnal Kesehatan, Kebidanan dan Keperawatan","id":"ITEM-1","issue":"2","issued":{"date-parts":[["2022"]]},"page":"1-11","title":"Hubungan Riwayat Penggunaan KB dengan Kejadian Unmet Need Pada Pasangan Usia Subur di Desa Widarapayung Kulon","type":"article-journal","volume":"15"},"uris":["http://www.mendeley.com/documents/?uuid=afa6b8a3-457b-4daa-b8d2-5031bf30ffc2"]}],"mendeley":{"formattedCitation":"(Utari et al., 2022)","plainTextFormattedCitation":"(Utari et al., 2022)","previouslyFormattedCitation":"(Utari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A2993">
        <w:rPr>
          <w:rFonts w:ascii="Times New Roman" w:eastAsia="Times New Roman" w:hAnsi="Times New Roman" w:cs="Times New Roman"/>
          <w:noProof/>
          <w:sz w:val="24"/>
          <w:szCs w:val="24"/>
        </w:rPr>
        <w:t>(</w:t>
      </w:r>
      <w:proofErr w:type="spellStart"/>
      <w:r w:rsidRPr="000A2993">
        <w:rPr>
          <w:rFonts w:ascii="Times New Roman" w:eastAsia="Times New Roman" w:hAnsi="Times New Roman" w:cs="Times New Roman"/>
          <w:noProof/>
          <w:sz w:val="24"/>
          <w:szCs w:val="24"/>
        </w:rPr>
        <w:t>Utari</w:t>
      </w:r>
      <w:proofErr w:type="spellEnd"/>
      <w:r w:rsidRPr="000A2993">
        <w:rPr>
          <w:rFonts w:ascii="Times New Roman" w:eastAsia="Times New Roman" w:hAnsi="Times New Roman" w:cs="Times New Roman"/>
          <w:noProof/>
          <w:sz w:val="24"/>
          <w:szCs w:val="24"/>
        </w:rPr>
        <w:t xml:space="preserve"> et al., 2022)</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Faktor-faktor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unmet need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Berencana</w:t>
      </w:r>
      <w:proofErr w:type="spellEnd"/>
      <w:r>
        <w:rPr>
          <w:rFonts w:ascii="Times New Roman" w:eastAsia="Times New Roman" w:hAnsi="Times New Roman" w:cs="Times New Roman"/>
          <w:sz w:val="24"/>
          <w:szCs w:val="24"/>
        </w:rPr>
        <w:t xml:space="preserve"> (KB)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edukasi</w:t>
      </w:r>
      <w:proofErr w:type="spellEnd"/>
      <w:r>
        <w:rPr>
          <w:rFonts w:ascii="Times New Roman" w:eastAsia="Times New Roman" w:hAnsi="Times New Roman" w:cs="Times New Roman"/>
          <w:sz w:val="24"/>
          <w:szCs w:val="24"/>
        </w:rPr>
        <w:t xml:space="preserve"> (KIE)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patriarki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wanita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KB mobile yang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KB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bantu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media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kontrasepsi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Bantu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Si KB </w:t>
      </w:r>
      <w:proofErr w:type="spellStart"/>
      <w:r>
        <w:rPr>
          <w:rFonts w:ascii="Times New Roman" w:eastAsia="Times New Roman" w:hAnsi="Times New Roman" w:cs="Times New Roman"/>
          <w:sz w:val="24"/>
          <w:szCs w:val="24"/>
        </w:rPr>
        <w:t>Pintar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konselor</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optimal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Nurcahyani","given":"Lia","non-dropping-particle":"","parse-names":false,"suffix":""},{"dropping-particle":"","family":"Widyastuti","given":"Dyah","non-dropping-particle":"","parse-names":false,"suffix":""}],"container-title":"kebidanan","id":"ITEM-1","issued":{"date-parts":[["2020"]]},"page":"10–23.","title":"Alat Bantu Pengembilan Keputusan (ABPK) Ber-KB Digital sebagai Inovasi Media Konseling Keluarga Berencana","type":"article-journal","volume":"5(2)"},"uris":["http://www.mendeley.com/documents/?uuid=0cdab344-bb74-4d7a-86a9-820c43ba4c47"]}],"mendeley":{"formattedCitation":"(Nurcahyani &amp; Widyastuti, 2020)","plainTextFormattedCitation":"(Nurcahyani &amp; Widyastuti, 2020)","previouslyFormattedCitation":"(Nurcahyani &amp; Widyastuti,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A2993">
        <w:rPr>
          <w:rFonts w:ascii="Times New Roman" w:eastAsia="Times New Roman" w:hAnsi="Times New Roman" w:cs="Times New Roman"/>
          <w:noProof/>
          <w:sz w:val="24"/>
          <w:szCs w:val="24"/>
        </w:rPr>
        <w:t>(Nurcahyani &amp; Widyastuti, 2020)</w:t>
      </w:r>
      <w:r>
        <w:rPr>
          <w:rFonts w:ascii="Times New Roman" w:eastAsia="Times New Roman" w:hAnsi="Times New Roman" w:cs="Times New Roman"/>
          <w:sz w:val="24"/>
          <w:szCs w:val="24"/>
        </w:rPr>
        <w:fldChar w:fldCharType="end"/>
      </w:r>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disajikan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digital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Si KB </w:t>
      </w:r>
      <w:proofErr w:type="spellStart"/>
      <w:r>
        <w:rPr>
          <w:rFonts w:ascii="Times New Roman" w:eastAsia="Times New Roman" w:hAnsi="Times New Roman" w:cs="Times New Roman"/>
          <w:sz w:val="24"/>
          <w:szCs w:val="24"/>
        </w:rPr>
        <w:t>Pintar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kunjungan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digital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4.0 yang </w:t>
      </w:r>
      <w:proofErr w:type="spellStart"/>
      <w:r>
        <w:rPr>
          <w:rFonts w:ascii="Times New Roman" w:eastAsia="Times New Roman" w:hAnsi="Times New Roman" w:cs="Times New Roman"/>
          <w:sz w:val="24"/>
          <w:szCs w:val="24"/>
        </w:rPr>
        <w:t>menekankan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w:t>
      </w:r>
      <w:proofErr w:type="gramEnd"/>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pendahuluan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bertugas</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PONED </w:t>
      </w:r>
      <w:proofErr w:type="spellStart"/>
      <w:r>
        <w:rPr>
          <w:rFonts w:ascii="Times New Roman" w:eastAsia="Times New Roman" w:hAnsi="Times New Roman" w:cs="Times New Roman"/>
          <w:sz w:val="24"/>
          <w:szCs w:val="24"/>
        </w:rPr>
        <w:t>Sususkan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Balik</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konseling</w:t>
      </w:r>
      <w:proofErr w:type="spellEnd"/>
      <w:r>
        <w:rPr>
          <w:rFonts w:ascii="Times New Roman" w:eastAsia="Times New Roman" w:hAnsi="Times New Roman" w:cs="Times New Roman"/>
          <w:sz w:val="24"/>
          <w:szCs w:val="24"/>
        </w:rPr>
        <w:t xml:space="preserve"> KB di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KIA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mengingat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pasien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lumayan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tau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Si KB </w:t>
      </w:r>
      <w:proofErr w:type="spellStart"/>
      <w:r>
        <w:rPr>
          <w:rFonts w:ascii="Times New Roman" w:eastAsia="Times New Roman" w:hAnsi="Times New Roman" w:cs="Times New Roman"/>
          <w:sz w:val="24"/>
          <w:szCs w:val="24"/>
        </w:rPr>
        <w:t>Pintar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optimal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di UPTD </w:t>
      </w:r>
      <w:proofErr w:type="spellStart"/>
      <w:r>
        <w:rPr>
          <w:rFonts w:ascii="Times New Roman" w:eastAsia="Times New Roman" w:hAnsi="Times New Roman" w:cs="Times New Roman"/>
          <w:sz w:val="24"/>
          <w:szCs w:val="24"/>
        </w:rPr>
        <w:t>Puskesmas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Lebak</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akan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pemberdayaan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Si KB </w:t>
      </w:r>
      <w:proofErr w:type="spellStart"/>
      <w:r>
        <w:rPr>
          <w:rFonts w:ascii="Times New Roman" w:eastAsia="Times New Roman" w:hAnsi="Times New Roman" w:cs="Times New Roman"/>
          <w:sz w:val="24"/>
          <w:szCs w:val="24"/>
        </w:rPr>
        <w:t>Pintar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penurunan</w:t>
      </w:r>
      <w:proofErr w:type="spellEnd"/>
      <w:r>
        <w:rPr>
          <w:rFonts w:ascii="Times New Roman" w:eastAsia="Times New Roman" w:hAnsi="Times New Roman" w:cs="Times New Roman"/>
          <w:sz w:val="24"/>
          <w:szCs w:val="24"/>
        </w:rPr>
        <w:t xml:space="preserve"> AKI.</w:t>
      </w:r>
    </w:p>
    <w:p w:rsidR="000B60F7" w:rsidRDefault="000B60F7" w:rsidP="000B60F7">
      <w:pPr>
        <w:pStyle w:val="Heading2"/>
        <w:numPr>
          <w:ilvl w:val="0"/>
          <w:numId w:val="4"/>
        </w:numPr>
        <w:spacing w:before="120" w:after="120"/>
        <w:ind w:left="426"/>
        <w:rPr>
          <w:rFonts w:eastAsia="Times New Roman"/>
        </w:rPr>
      </w:pPr>
      <w:bookmarkStart w:id="9" w:name="_Toc200710030"/>
      <w:bookmarkStart w:id="10" w:name="_Toc205282720"/>
      <w:proofErr w:type="spellStart"/>
      <w:r>
        <w:rPr>
          <w:rFonts w:eastAsia="Times New Roman"/>
        </w:rPr>
        <w:lastRenderedPageBreak/>
        <w:t>Rumusan</w:t>
      </w:r>
      <w:proofErr w:type="spellEnd"/>
      <w:r>
        <w:rPr>
          <w:rFonts w:eastAsia="Times New Roman"/>
        </w:rPr>
        <w:t xml:space="preserve"> </w:t>
      </w:r>
      <w:proofErr w:type="spellStart"/>
      <w:r>
        <w:rPr>
          <w:rFonts w:eastAsia="Times New Roman"/>
        </w:rPr>
        <w:t>masalah</w:t>
      </w:r>
      <w:bookmarkEnd w:id="9"/>
      <w:bookmarkEnd w:id="10"/>
      <w:proofErr w:type="spellEnd"/>
    </w:p>
    <w:p w:rsidR="000B60F7" w:rsidRDefault="000B60F7" w:rsidP="000B60F7">
      <w:pPr>
        <w:spacing w:line="360" w:lineRule="auto"/>
        <w:ind w:left="425" w:firstLine="568"/>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penjelasan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Bagaimanakah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Kebidanan</w:t>
      </w:r>
      <w:proofErr w:type="spellEnd"/>
      <w:sdt>
        <w:sdtPr>
          <w:tag w:val="goog_rdk_6"/>
          <w:id w:val="-726539336"/>
        </w:sdtPr>
        <w:sdtContent/>
      </w:sd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Kehamilan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G2P1A0 </w:t>
      </w:r>
      <w:proofErr w:type="spellStart"/>
      <w:r>
        <w:rPr>
          <w:rFonts w:ascii="Times New Roman" w:eastAsia="Times New Roman" w:hAnsi="Times New Roman" w:cs="Times New Roman"/>
          <w:sz w:val="24"/>
          <w:szCs w:val="24"/>
        </w:rPr>
        <w:t>gravida</w:t>
      </w:r>
      <w:proofErr w:type="spellEnd"/>
      <w:r>
        <w:rPr>
          <w:rFonts w:ascii="Times New Roman" w:eastAsia="Times New Roman" w:hAnsi="Times New Roman" w:cs="Times New Roman"/>
          <w:sz w:val="24"/>
          <w:szCs w:val="24"/>
        </w:rPr>
        <w:t xml:space="preserve"> 29-30 </w:t>
      </w:r>
      <w:proofErr w:type="spellStart"/>
      <w:r>
        <w:rPr>
          <w:rFonts w:ascii="Times New Roman" w:eastAsia="Times New Roman" w:hAnsi="Times New Roman" w:cs="Times New Roman"/>
          <w:sz w:val="24"/>
          <w:szCs w:val="24"/>
        </w:rPr>
        <w:t>Minggu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Pemberdayaan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ABPK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Si KB </w:t>
      </w:r>
      <w:proofErr w:type="spellStart"/>
      <w:r>
        <w:rPr>
          <w:rFonts w:ascii="Times New Roman" w:eastAsia="Times New Roman" w:hAnsi="Times New Roman" w:cs="Times New Roman"/>
          <w:sz w:val="24"/>
          <w:szCs w:val="24"/>
        </w:rPr>
        <w:t>Pintar</w:t>
      </w:r>
      <w:proofErr w:type="spellEnd"/>
      <w:r>
        <w:rPr>
          <w:rFonts w:ascii="Times New Roman" w:eastAsia="Times New Roman" w:hAnsi="Times New Roman" w:cs="Times New Roman"/>
          <w:sz w:val="24"/>
          <w:szCs w:val="24"/>
        </w:rPr>
        <w:t>”</w:t>
      </w:r>
    </w:p>
    <w:p w:rsidR="000B60F7" w:rsidRDefault="000B60F7" w:rsidP="000B60F7">
      <w:pPr>
        <w:pStyle w:val="Heading2"/>
        <w:numPr>
          <w:ilvl w:val="0"/>
          <w:numId w:val="4"/>
        </w:numPr>
        <w:spacing w:before="120" w:after="120"/>
        <w:ind w:left="426"/>
        <w:rPr>
          <w:rFonts w:eastAsia="Times New Roman"/>
        </w:rPr>
      </w:pPr>
      <w:bookmarkStart w:id="11" w:name="_Toc200710031"/>
      <w:bookmarkStart w:id="12" w:name="_Toc205282721"/>
      <w:proofErr w:type="spellStart"/>
      <w:r>
        <w:rPr>
          <w:rFonts w:eastAsia="Times New Roman"/>
        </w:rPr>
        <w:t>Tujuan</w:t>
      </w:r>
      <w:bookmarkEnd w:id="11"/>
      <w:bookmarkEnd w:id="12"/>
      <w:proofErr w:type="spellEnd"/>
      <w:r>
        <w:rPr>
          <w:rFonts w:eastAsia="Times New Roman"/>
        </w:rPr>
        <w:t xml:space="preserve"> </w:t>
      </w:r>
    </w:p>
    <w:p w:rsidR="000B60F7" w:rsidRPr="00544301" w:rsidRDefault="000B60F7" w:rsidP="000B60F7">
      <w:pPr>
        <w:numPr>
          <w:ilvl w:val="0"/>
          <w:numId w:val="1"/>
        </w:numPr>
        <w:spacing w:line="360" w:lineRule="auto"/>
        <w:jc w:val="both"/>
        <w:rPr>
          <w:rFonts w:ascii="Times New Roman" w:eastAsia="Times New Roman" w:hAnsi="Times New Roman" w:cs="Times New Roman"/>
          <w:b/>
          <w:sz w:val="24"/>
          <w:szCs w:val="24"/>
        </w:rPr>
      </w:pPr>
      <w:proofErr w:type="spellStart"/>
      <w:r w:rsidRPr="00544301">
        <w:rPr>
          <w:rFonts w:ascii="Times New Roman" w:eastAsia="Times New Roman" w:hAnsi="Times New Roman" w:cs="Times New Roman"/>
          <w:b/>
          <w:sz w:val="24"/>
          <w:szCs w:val="24"/>
        </w:rPr>
        <w:t>Tujuan</w:t>
      </w:r>
      <w:proofErr w:type="spellEnd"/>
      <w:r w:rsidRPr="00544301">
        <w:rPr>
          <w:rFonts w:ascii="Times New Roman" w:eastAsia="Times New Roman" w:hAnsi="Times New Roman" w:cs="Times New Roman"/>
          <w:b/>
          <w:sz w:val="24"/>
          <w:szCs w:val="24"/>
        </w:rPr>
        <w:t xml:space="preserve"> </w:t>
      </w:r>
      <w:proofErr w:type="spellStart"/>
      <w:r w:rsidRPr="00544301">
        <w:rPr>
          <w:rFonts w:ascii="Times New Roman" w:eastAsia="Times New Roman" w:hAnsi="Times New Roman" w:cs="Times New Roman"/>
          <w:b/>
          <w:sz w:val="24"/>
          <w:szCs w:val="24"/>
        </w:rPr>
        <w:t>Umum</w:t>
      </w:r>
      <w:proofErr w:type="spellEnd"/>
    </w:p>
    <w:p w:rsidR="000B60F7" w:rsidRDefault="000B60F7" w:rsidP="000B60F7">
      <w:pPr>
        <w:spacing w:line="360" w:lineRule="auto"/>
        <w:ind w:left="709"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kebidanan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kehamilan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Ny</w:t>
      </w:r>
      <w:proofErr w:type="spellEnd"/>
      <w:proofErr w:type="gramEnd"/>
      <w:r>
        <w:rPr>
          <w:rFonts w:ascii="Times New Roman" w:eastAsia="Times New Roman" w:hAnsi="Times New Roman" w:cs="Times New Roman"/>
          <w:sz w:val="24"/>
          <w:szCs w:val="24"/>
        </w:rPr>
        <w:t xml:space="preserve">. P G2P1A0 </w:t>
      </w:r>
      <w:proofErr w:type="spellStart"/>
      <w:r>
        <w:rPr>
          <w:rFonts w:ascii="Times New Roman" w:eastAsia="Times New Roman" w:hAnsi="Times New Roman" w:cs="Times New Roman"/>
          <w:sz w:val="24"/>
          <w:szCs w:val="24"/>
        </w:rPr>
        <w:t>Gravida</w:t>
      </w:r>
      <w:proofErr w:type="spellEnd"/>
      <w:r>
        <w:rPr>
          <w:rFonts w:ascii="Times New Roman" w:eastAsia="Times New Roman" w:hAnsi="Times New Roman" w:cs="Times New Roman"/>
          <w:sz w:val="24"/>
          <w:szCs w:val="24"/>
        </w:rPr>
        <w:t xml:space="preserve"> 29-30 </w:t>
      </w:r>
      <w:proofErr w:type="spellStart"/>
      <w:r>
        <w:rPr>
          <w:rFonts w:ascii="Times New Roman" w:eastAsia="Times New Roman" w:hAnsi="Times New Roman" w:cs="Times New Roman"/>
          <w:sz w:val="24"/>
          <w:szCs w:val="24"/>
        </w:rPr>
        <w:t>Minggu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KB</w:t>
      </w:r>
    </w:p>
    <w:p w:rsidR="000B60F7" w:rsidRPr="00544301" w:rsidRDefault="000B60F7" w:rsidP="000B60F7">
      <w:pPr>
        <w:numPr>
          <w:ilvl w:val="0"/>
          <w:numId w:val="1"/>
        </w:numPr>
        <w:spacing w:line="360" w:lineRule="auto"/>
        <w:jc w:val="both"/>
        <w:rPr>
          <w:rFonts w:ascii="Times New Roman" w:eastAsia="Times New Roman" w:hAnsi="Times New Roman" w:cs="Times New Roman"/>
          <w:b/>
          <w:sz w:val="24"/>
          <w:szCs w:val="24"/>
        </w:rPr>
      </w:pPr>
      <w:sdt>
        <w:sdtPr>
          <w:tag w:val="goog_rdk_7"/>
          <w:id w:val="-362907950"/>
        </w:sdtPr>
        <w:sdtContent/>
      </w:sdt>
      <w:proofErr w:type="spellStart"/>
      <w:r w:rsidRPr="00544301">
        <w:rPr>
          <w:rFonts w:ascii="Times New Roman" w:eastAsia="Times New Roman" w:hAnsi="Times New Roman" w:cs="Times New Roman"/>
          <w:b/>
          <w:sz w:val="24"/>
          <w:szCs w:val="24"/>
        </w:rPr>
        <w:t>Tujuan</w:t>
      </w:r>
      <w:proofErr w:type="spellEnd"/>
      <w:r w:rsidRPr="00544301">
        <w:rPr>
          <w:rFonts w:ascii="Times New Roman" w:eastAsia="Times New Roman" w:hAnsi="Times New Roman" w:cs="Times New Roman"/>
          <w:b/>
          <w:sz w:val="24"/>
          <w:szCs w:val="24"/>
        </w:rPr>
        <w:t xml:space="preserve"> </w:t>
      </w:r>
      <w:proofErr w:type="spellStart"/>
      <w:r w:rsidRPr="00544301">
        <w:rPr>
          <w:rFonts w:ascii="Times New Roman" w:eastAsia="Times New Roman" w:hAnsi="Times New Roman" w:cs="Times New Roman"/>
          <w:b/>
          <w:sz w:val="24"/>
          <w:szCs w:val="24"/>
        </w:rPr>
        <w:t>khusus</w:t>
      </w:r>
      <w:proofErr w:type="spellEnd"/>
    </w:p>
    <w:p w:rsidR="000B60F7" w:rsidRDefault="000B60F7" w:rsidP="000B60F7">
      <w:pPr>
        <w:numPr>
          <w:ilvl w:val="0"/>
          <w:numId w:val="2"/>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pengkajian</w:t>
      </w:r>
      <w:proofErr w:type="spellEnd"/>
      <w:r>
        <w:rPr>
          <w:rFonts w:ascii="Times New Roman" w:eastAsia="Times New Roman" w:hAnsi="Times New Roman" w:cs="Times New Roman"/>
          <w:sz w:val="24"/>
          <w:szCs w:val="24"/>
        </w:rPr>
        <w:t xml:space="preserve"> data </w:t>
      </w:r>
      <w:sdt>
        <w:sdtPr>
          <w:tag w:val="goog_rdk_8"/>
          <w:id w:val="-2026164463"/>
        </w:sdtPr>
        <w:sdtContent/>
      </w:sdt>
      <w:proofErr w:type="spellStart"/>
      <w:r>
        <w:rPr>
          <w:rFonts w:ascii="Times New Roman" w:eastAsia="Times New Roman" w:hAnsi="Times New Roman" w:cs="Times New Roman"/>
          <w:sz w:val="24"/>
          <w:szCs w:val="24"/>
        </w:rPr>
        <w:t>subjektif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Ny</w:t>
      </w:r>
      <w:proofErr w:type="spellEnd"/>
      <w:proofErr w:type="gramEnd"/>
      <w:r>
        <w:rPr>
          <w:rFonts w:ascii="Times New Roman" w:eastAsia="Times New Roman" w:hAnsi="Times New Roman" w:cs="Times New Roman"/>
          <w:sz w:val="24"/>
          <w:szCs w:val="24"/>
        </w:rPr>
        <w:t xml:space="preserve">. P G2P1A0 </w:t>
      </w:r>
      <w:proofErr w:type="spellStart"/>
      <w:r>
        <w:rPr>
          <w:rFonts w:ascii="Times New Roman" w:eastAsia="Times New Roman" w:hAnsi="Times New Roman" w:cs="Times New Roman"/>
          <w:sz w:val="24"/>
          <w:szCs w:val="24"/>
        </w:rPr>
        <w:t>d</w:t>
      </w:r>
      <w:sdt>
        <w:sdtPr>
          <w:tag w:val="goog_rdk_9"/>
          <w:id w:val="549421697"/>
        </w:sdtPr>
        <w:sdtContent/>
      </w:sdt>
      <w:r>
        <w:rPr>
          <w:rFonts w:ascii="Times New Roman" w:eastAsia="Times New Roman" w:hAnsi="Times New Roman" w:cs="Times New Roman"/>
          <w:sz w:val="24"/>
          <w:szCs w:val="24"/>
        </w:rPr>
        <w:t>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hamil</w:t>
      </w:r>
      <w:proofErr w:type="spellEnd"/>
      <w:r>
        <w:rPr>
          <w:rFonts w:ascii="Times New Roman" w:eastAsia="Times New Roman" w:hAnsi="Times New Roman" w:cs="Times New Roman"/>
          <w:sz w:val="24"/>
          <w:szCs w:val="24"/>
        </w:rPr>
        <w:t xml:space="preserve"> trimester III</w:t>
      </w:r>
    </w:p>
    <w:p w:rsidR="000B60F7" w:rsidRDefault="000B60F7" w:rsidP="000B60F7">
      <w:pPr>
        <w:numPr>
          <w:ilvl w:val="0"/>
          <w:numId w:val="2"/>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menegakkan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Ny</w:t>
      </w:r>
      <w:proofErr w:type="spellEnd"/>
      <w:proofErr w:type="gramEnd"/>
      <w:r>
        <w:rPr>
          <w:rFonts w:ascii="Times New Roman" w:eastAsia="Times New Roman" w:hAnsi="Times New Roman" w:cs="Times New Roman"/>
          <w:sz w:val="24"/>
          <w:szCs w:val="24"/>
        </w:rPr>
        <w:t xml:space="preserve">. P G2P1A0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
    <w:p w:rsidR="000B60F7" w:rsidRDefault="000B60F7" w:rsidP="000B60F7">
      <w:pPr>
        <w:numPr>
          <w:ilvl w:val="0"/>
          <w:numId w:val="2"/>
        </w:numPr>
        <w:spacing w:line="360" w:lineRule="auto"/>
        <w:jc w:val="both"/>
        <w:rPr>
          <w:rFonts w:ascii="Times New Roman" w:eastAsia="Times New Roman" w:hAnsi="Times New Roman" w:cs="Times New Roman"/>
          <w:sz w:val="24"/>
          <w:szCs w:val="24"/>
        </w:rPr>
      </w:pPr>
      <w:sdt>
        <w:sdtPr>
          <w:tag w:val="goog_rdk_10"/>
          <w:id w:val="1706746199"/>
        </w:sdtPr>
        <w:sdtContent/>
      </w:sdt>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penatalaksanaan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Ny</w:t>
      </w:r>
      <w:proofErr w:type="spellEnd"/>
      <w:proofErr w:type="gramEnd"/>
      <w:r>
        <w:rPr>
          <w:rFonts w:ascii="Times New Roman" w:eastAsia="Times New Roman" w:hAnsi="Times New Roman" w:cs="Times New Roman"/>
          <w:sz w:val="24"/>
          <w:szCs w:val="24"/>
        </w:rPr>
        <w:t xml:space="preserve">. P G2P1A0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
    <w:p w:rsidR="000B60F7" w:rsidRDefault="000B60F7" w:rsidP="000B60F7">
      <w:pPr>
        <w:numPr>
          <w:ilvl w:val="0"/>
          <w:numId w:val="2"/>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kesenjangan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p>
    <w:p w:rsidR="000B60F7" w:rsidRDefault="000B60F7" w:rsidP="000B60F7">
      <w:pPr>
        <w:pStyle w:val="Heading2"/>
        <w:numPr>
          <w:ilvl w:val="0"/>
          <w:numId w:val="4"/>
        </w:numPr>
        <w:spacing w:before="120" w:after="120"/>
        <w:ind w:left="426"/>
        <w:rPr>
          <w:rFonts w:eastAsia="Times New Roman"/>
        </w:rPr>
      </w:pPr>
      <w:bookmarkStart w:id="13" w:name="_Toc200710032"/>
      <w:bookmarkStart w:id="14" w:name="_Toc205282722"/>
      <w:proofErr w:type="spellStart"/>
      <w:r>
        <w:rPr>
          <w:rFonts w:eastAsia="Times New Roman"/>
        </w:rPr>
        <w:t>Manfaat</w:t>
      </w:r>
      <w:bookmarkEnd w:id="13"/>
      <w:bookmarkEnd w:id="14"/>
      <w:proofErr w:type="spellEnd"/>
      <w:r>
        <w:rPr>
          <w:rFonts w:eastAsia="Times New Roman"/>
        </w:rPr>
        <w:t xml:space="preserve"> </w:t>
      </w:r>
    </w:p>
    <w:p w:rsidR="000B60F7" w:rsidRPr="00544301" w:rsidRDefault="000B60F7" w:rsidP="000B60F7">
      <w:pPr>
        <w:pStyle w:val="D1"/>
      </w:pPr>
      <w:bookmarkStart w:id="15" w:name="_Toc205282723"/>
      <w:proofErr w:type="spellStart"/>
      <w:r w:rsidRPr="00544301">
        <w:t>Manfaat</w:t>
      </w:r>
      <w:proofErr w:type="spellEnd"/>
      <w:r w:rsidRPr="00544301">
        <w:t xml:space="preserve"> </w:t>
      </w:r>
      <w:proofErr w:type="spellStart"/>
      <w:r w:rsidRPr="00544301">
        <w:t>teoritis</w:t>
      </w:r>
      <w:bookmarkEnd w:id="15"/>
      <w:proofErr w:type="spellEnd"/>
      <w:r w:rsidRPr="00544301">
        <w:t xml:space="preserve"> </w:t>
      </w:r>
    </w:p>
    <w:p w:rsidR="000B60F7" w:rsidRDefault="000B60F7" w:rsidP="000B60F7">
      <w:pPr>
        <w:spacing w:line="360" w:lineRule="auto"/>
        <w:ind w:left="709"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keilmuan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pengetahuan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selanjutnya</w:t>
      </w:r>
      <w:proofErr w:type="spellEnd"/>
    </w:p>
    <w:p w:rsidR="000B60F7" w:rsidRDefault="000B60F7" w:rsidP="000B60F7">
      <w:pPr>
        <w:spacing w:line="360" w:lineRule="auto"/>
        <w:ind w:left="709" w:firstLine="567"/>
        <w:jc w:val="both"/>
        <w:rPr>
          <w:rFonts w:ascii="Times New Roman" w:eastAsia="Times New Roman" w:hAnsi="Times New Roman" w:cs="Times New Roman"/>
          <w:sz w:val="24"/>
          <w:szCs w:val="24"/>
        </w:rPr>
      </w:pPr>
    </w:p>
    <w:p w:rsidR="000B60F7" w:rsidRDefault="000B60F7" w:rsidP="000B60F7">
      <w:pPr>
        <w:spacing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B60F7" w:rsidRPr="00BB1AE8" w:rsidRDefault="000B60F7" w:rsidP="000B60F7">
      <w:pPr>
        <w:pStyle w:val="D1"/>
      </w:pPr>
      <w:bookmarkStart w:id="16" w:name="_Toc205282724"/>
      <w:proofErr w:type="spellStart"/>
      <w:r w:rsidRPr="00BB1AE8">
        <w:t>Manfaat</w:t>
      </w:r>
      <w:proofErr w:type="spellEnd"/>
      <w:r w:rsidRPr="00BB1AE8">
        <w:t xml:space="preserve"> </w:t>
      </w:r>
      <w:sdt>
        <w:sdtPr>
          <w:tag w:val="goog_rdk_11"/>
          <w:id w:val="-1256898243"/>
        </w:sdtPr>
        <w:sdtContent/>
      </w:sdt>
      <w:proofErr w:type="spellStart"/>
      <w:r w:rsidRPr="00BB1AE8">
        <w:t>praktis</w:t>
      </w:r>
      <w:bookmarkStart w:id="17" w:name="_GoBack"/>
      <w:bookmarkEnd w:id="16"/>
      <w:bookmarkEnd w:id="17"/>
      <w:proofErr w:type="spellEnd"/>
    </w:p>
    <w:p w:rsidR="000B60F7" w:rsidRDefault="000B60F7" w:rsidP="000B60F7">
      <w:pPr>
        <w:spacing w:line="360" w:lineRule="auto"/>
        <w:ind w:left="709"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kebidanan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kebidanan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kehamilan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pemberdayaan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keberhasilan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t>
      </w:r>
      <w:proofErr w:type="spellEnd"/>
      <w:r>
        <w:rPr>
          <w:rFonts w:ascii="Times New Roman" w:eastAsia="Times New Roman" w:hAnsi="Times New Roman" w:cs="Times New Roman"/>
          <w:sz w:val="24"/>
          <w:szCs w:val="24"/>
        </w:rPr>
        <w:t xml:space="preserve">-KB </w:t>
      </w: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0B60F7" w:rsidRDefault="000B60F7" w:rsidP="000B60F7">
      <w:pPr>
        <w:spacing w:line="360" w:lineRule="auto"/>
        <w:jc w:val="both"/>
        <w:rPr>
          <w:rFonts w:ascii="Times New Roman" w:eastAsia="Times New Roman" w:hAnsi="Times New Roman" w:cs="Times New Roman"/>
          <w:sz w:val="24"/>
          <w:szCs w:val="24"/>
        </w:rPr>
      </w:pPr>
    </w:p>
    <w:p w:rsidR="00C16CCC" w:rsidRDefault="00C16CCC"/>
    <w:sectPr w:rsidR="00C16CCC" w:rsidSect="000B60F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C87"/>
    <w:multiLevelType w:val="multilevel"/>
    <w:tmpl w:val="9880E2F6"/>
    <w:lvl w:ilvl="0">
      <w:start w:val="1"/>
      <w:numFmt w:val="decimal"/>
      <w:pStyle w:val="D1"/>
      <w:lvlText w:val="%1."/>
      <w:lvlJc w:val="left"/>
      <w:pPr>
        <w:ind w:left="1145" w:hanging="425"/>
      </w:p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
    <w:nsid w:val="2C5E49CE"/>
    <w:multiLevelType w:val="multilevel"/>
    <w:tmpl w:val="2DDC95C8"/>
    <w:lvl w:ilvl="0">
      <w:start w:val="1"/>
      <w:numFmt w:val="decimal"/>
      <w:lvlText w:val="%1."/>
      <w:lvlJc w:val="left"/>
      <w:pPr>
        <w:ind w:left="425" w:firstLine="0"/>
      </w:pPr>
    </w:lvl>
    <w:lvl w:ilvl="1">
      <w:start w:val="1"/>
      <w:numFmt w:val="bullet"/>
      <w:lvlText w:val=""/>
      <w:lvlJc w:val="left"/>
      <w:pPr>
        <w:ind w:left="425" w:firstLine="0"/>
      </w:pPr>
    </w:lvl>
    <w:lvl w:ilvl="2">
      <w:start w:val="1"/>
      <w:numFmt w:val="bullet"/>
      <w:lvlText w:val=""/>
      <w:lvlJc w:val="left"/>
      <w:pPr>
        <w:ind w:left="425" w:firstLine="0"/>
      </w:pPr>
    </w:lvl>
    <w:lvl w:ilvl="3">
      <w:start w:val="1"/>
      <w:numFmt w:val="bullet"/>
      <w:lvlText w:val=""/>
      <w:lvlJc w:val="left"/>
      <w:pPr>
        <w:ind w:left="425" w:firstLine="0"/>
      </w:pPr>
    </w:lvl>
    <w:lvl w:ilvl="4">
      <w:start w:val="1"/>
      <w:numFmt w:val="bullet"/>
      <w:lvlText w:val=""/>
      <w:lvlJc w:val="left"/>
      <w:pPr>
        <w:ind w:left="425" w:firstLine="0"/>
      </w:pPr>
    </w:lvl>
    <w:lvl w:ilvl="5">
      <w:start w:val="1"/>
      <w:numFmt w:val="bullet"/>
      <w:lvlText w:val=""/>
      <w:lvlJc w:val="left"/>
      <w:pPr>
        <w:ind w:left="425" w:firstLine="0"/>
      </w:pPr>
    </w:lvl>
    <w:lvl w:ilvl="6">
      <w:start w:val="1"/>
      <w:numFmt w:val="bullet"/>
      <w:lvlText w:val=""/>
      <w:lvlJc w:val="left"/>
      <w:pPr>
        <w:ind w:left="425" w:firstLine="0"/>
      </w:pPr>
    </w:lvl>
    <w:lvl w:ilvl="7">
      <w:start w:val="1"/>
      <w:numFmt w:val="bullet"/>
      <w:lvlText w:val=""/>
      <w:lvlJc w:val="left"/>
      <w:pPr>
        <w:ind w:left="425" w:firstLine="0"/>
      </w:pPr>
    </w:lvl>
    <w:lvl w:ilvl="8">
      <w:start w:val="1"/>
      <w:numFmt w:val="bullet"/>
      <w:lvlText w:val=""/>
      <w:lvlJc w:val="left"/>
      <w:pPr>
        <w:ind w:left="425" w:firstLine="0"/>
      </w:pPr>
    </w:lvl>
  </w:abstractNum>
  <w:abstractNum w:abstractNumId="2">
    <w:nsid w:val="35E84F44"/>
    <w:multiLevelType w:val="hybridMultilevel"/>
    <w:tmpl w:val="48CADDEE"/>
    <w:lvl w:ilvl="0" w:tplc="17C8A130">
      <w:start w:val="1"/>
      <w:numFmt w:val="upperLetter"/>
      <w:pStyle w:val="Heading2"/>
      <w:lvlText w:val="%1"/>
      <w:lvlJc w:val="left"/>
      <w:pPr>
        <w:ind w:left="720" w:hanging="360"/>
      </w:pPr>
      <w:rPr>
        <w:rFonts w:hint="default"/>
        <w:sz w:val="24"/>
        <w:szCs w:val="24"/>
      </w:rPr>
    </w:lvl>
    <w:lvl w:ilvl="1" w:tplc="9D48832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74DA1935"/>
    <w:multiLevelType w:val="multilevel"/>
    <w:tmpl w:val="F40AA70E"/>
    <w:lvl w:ilvl="0">
      <w:start w:val="1"/>
      <w:numFmt w:val="lowerLetter"/>
      <w:lvlText w:val="%1."/>
      <w:lvlJc w:val="left"/>
      <w:pPr>
        <w:ind w:left="1145" w:hanging="425"/>
      </w:p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F7"/>
    <w:rsid w:val="000B60F7"/>
    <w:rsid w:val="00137308"/>
    <w:rsid w:val="00C16CCC"/>
    <w:rsid w:val="00D4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F7"/>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0B60F7"/>
    <w:pPr>
      <w:keepNext/>
      <w:keepLines/>
      <w:spacing w:before="600" w:after="240" w:line="360" w:lineRule="auto"/>
      <w:jc w:val="center"/>
      <w:outlineLvl w:val="0"/>
    </w:pPr>
    <w:rPr>
      <w:rFonts w:ascii="Times New Roman" w:hAnsi="Times New Roman"/>
      <w:b/>
      <w:sz w:val="24"/>
      <w:szCs w:val="48"/>
    </w:rPr>
  </w:style>
  <w:style w:type="paragraph" w:styleId="Heading2">
    <w:name w:val="heading 2"/>
    <w:basedOn w:val="Normal"/>
    <w:next w:val="Normal"/>
    <w:link w:val="Heading2Char"/>
    <w:uiPriority w:val="9"/>
    <w:unhideWhenUsed/>
    <w:qFormat/>
    <w:rsid w:val="00D43E6B"/>
    <w:pPr>
      <w:keepNext/>
      <w:keepLines/>
      <w:spacing w:before="200"/>
      <w:outlineLvl w:val="1"/>
    </w:pPr>
    <w:rPr>
      <w:rFonts w:ascii="Bookman Old Style" w:eastAsiaTheme="majorEastAsia" w:hAnsi="Bookman Old Style" w:cstheme="majorBidi"/>
      <w:b/>
      <w:bCs/>
      <w:color w:val="000000" w:themeColor="text1"/>
      <w:sz w:val="24"/>
      <w:szCs w:val="26"/>
    </w:rPr>
  </w:style>
  <w:style w:type="paragraph" w:styleId="Heading3">
    <w:name w:val="heading 3"/>
    <w:basedOn w:val="Normal"/>
    <w:next w:val="Normal"/>
    <w:link w:val="Heading3Char"/>
    <w:uiPriority w:val="9"/>
    <w:unhideWhenUsed/>
    <w:qFormat/>
    <w:rsid w:val="00D43E6B"/>
    <w:pPr>
      <w:keepNext/>
      <w:keepLines/>
      <w:spacing w:before="200"/>
      <w:outlineLvl w:val="2"/>
    </w:pPr>
    <w:rPr>
      <w:rFonts w:ascii="Bookman Old Style" w:eastAsiaTheme="majorEastAsia" w:hAnsi="Bookman Old Style"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E6B"/>
    <w:rPr>
      <w:rFonts w:ascii="Bookman Old Style" w:eastAsiaTheme="majorEastAsia" w:hAnsi="Bookman Old Style" w:cstheme="majorBidi"/>
      <w:b/>
      <w:bCs/>
      <w:color w:val="000000" w:themeColor="text1"/>
      <w:sz w:val="24"/>
      <w:szCs w:val="26"/>
    </w:rPr>
  </w:style>
  <w:style w:type="character" w:customStyle="1" w:styleId="Heading3Char">
    <w:name w:val="Heading 3 Char"/>
    <w:basedOn w:val="DefaultParagraphFont"/>
    <w:link w:val="Heading3"/>
    <w:uiPriority w:val="9"/>
    <w:rsid w:val="00D43E6B"/>
    <w:rPr>
      <w:rFonts w:ascii="Bookman Old Style" w:eastAsiaTheme="majorEastAsia" w:hAnsi="Bookman Old Style" w:cstheme="majorBidi"/>
      <w:b/>
      <w:bCs/>
      <w:sz w:val="24"/>
    </w:rPr>
  </w:style>
  <w:style w:type="character" w:customStyle="1" w:styleId="Heading1Char">
    <w:name w:val="Heading 1 Char"/>
    <w:basedOn w:val="DefaultParagraphFont"/>
    <w:link w:val="Heading1"/>
    <w:uiPriority w:val="9"/>
    <w:rsid w:val="000B60F7"/>
    <w:rPr>
      <w:rFonts w:ascii="Times New Roman" w:eastAsiaTheme="minorEastAsia" w:hAnsi="Times New Roman"/>
      <w:b/>
      <w:sz w:val="24"/>
      <w:szCs w:val="48"/>
      <w:lang w:eastAsia="zh-CN"/>
    </w:rPr>
  </w:style>
  <w:style w:type="paragraph" w:styleId="CommentText">
    <w:name w:val="annotation text"/>
    <w:basedOn w:val="Normal"/>
    <w:link w:val="CommentTextChar"/>
    <w:rsid w:val="000B60F7"/>
  </w:style>
  <w:style w:type="character" w:customStyle="1" w:styleId="CommentTextChar">
    <w:name w:val="Comment Text Char"/>
    <w:basedOn w:val="DefaultParagraphFont"/>
    <w:link w:val="CommentText"/>
    <w:rsid w:val="000B60F7"/>
    <w:rPr>
      <w:rFonts w:eastAsiaTheme="minorEastAsia"/>
      <w:sz w:val="20"/>
      <w:szCs w:val="20"/>
      <w:lang w:eastAsia="zh-CN"/>
    </w:rPr>
  </w:style>
  <w:style w:type="character" w:styleId="CommentReference">
    <w:name w:val="annotation reference"/>
    <w:basedOn w:val="DefaultParagraphFont"/>
    <w:rsid w:val="000B60F7"/>
    <w:rPr>
      <w:sz w:val="16"/>
      <w:szCs w:val="16"/>
    </w:rPr>
  </w:style>
  <w:style w:type="paragraph" w:customStyle="1" w:styleId="D1">
    <w:name w:val="D1"/>
    <w:basedOn w:val="Heading3"/>
    <w:link w:val="D1Char"/>
    <w:qFormat/>
    <w:rsid w:val="000B60F7"/>
    <w:pPr>
      <w:numPr>
        <w:numId w:val="3"/>
      </w:numPr>
      <w:spacing w:before="280" w:after="80" w:line="360" w:lineRule="auto"/>
      <w:ind w:left="709" w:hanging="283"/>
      <w:jc w:val="both"/>
    </w:pPr>
    <w:rPr>
      <w:rFonts w:ascii="Times New Roman" w:eastAsia="Times New Roman" w:hAnsi="Times New Roman" w:cs="Times New Roman"/>
      <w:bCs w:val="0"/>
      <w:szCs w:val="24"/>
    </w:rPr>
  </w:style>
  <w:style w:type="character" w:customStyle="1" w:styleId="D1Char">
    <w:name w:val="D1 Char"/>
    <w:basedOn w:val="Heading3Char"/>
    <w:link w:val="D1"/>
    <w:rsid w:val="000B60F7"/>
    <w:rPr>
      <w:rFonts w:ascii="Times New Roman" w:eastAsia="Times New Roman" w:hAnsi="Times New Roman" w:cs="Times New Roman"/>
      <w:b/>
      <w:bCs w:val="0"/>
      <w:sz w:val="24"/>
      <w:szCs w:val="24"/>
      <w:lang w:eastAsia="zh-CN"/>
    </w:rPr>
  </w:style>
  <w:style w:type="paragraph" w:styleId="BalloonText">
    <w:name w:val="Balloon Text"/>
    <w:basedOn w:val="Normal"/>
    <w:link w:val="BalloonTextChar"/>
    <w:uiPriority w:val="99"/>
    <w:semiHidden/>
    <w:unhideWhenUsed/>
    <w:rsid w:val="000B60F7"/>
    <w:rPr>
      <w:rFonts w:ascii="Tahoma" w:hAnsi="Tahoma" w:cs="Tahoma"/>
      <w:sz w:val="16"/>
      <w:szCs w:val="16"/>
    </w:rPr>
  </w:style>
  <w:style w:type="character" w:customStyle="1" w:styleId="BalloonTextChar">
    <w:name w:val="Balloon Text Char"/>
    <w:basedOn w:val="DefaultParagraphFont"/>
    <w:link w:val="BalloonText"/>
    <w:uiPriority w:val="99"/>
    <w:semiHidden/>
    <w:rsid w:val="000B60F7"/>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F7"/>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0B60F7"/>
    <w:pPr>
      <w:keepNext/>
      <w:keepLines/>
      <w:spacing w:before="600" w:after="240" w:line="360" w:lineRule="auto"/>
      <w:jc w:val="center"/>
      <w:outlineLvl w:val="0"/>
    </w:pPr>
    <w:rPr>
      <w:rFonts w:ascii="Times New Roman" w:hAnsi="Times New Roman"/>
      <w:b/>
      <w:sz w:val="24"/>
      <w:szCs w:val="48"/>
    </w:rPr>
  </w:style>
  <w:style w:type="paragraph" w:styleId="Heading2">
    <w:name w:val="heading 2"/>
    <w:basedOn w:val="Normal"/>
    <w:next w:val="Normal"/>
    <w:link w:val="Heading2Char"/>
    <w:uiPriority w:val="9"/>
    <w:unhideWhenUsed/>
    <w:qFormat/>
    <w:rsid w:val="00D43E6B"/>
    <w:pPr>
      <w:keepNext/>
      <w:keepLines/>
      <w:spacing w:before="200"/>
      <w:outlineLvl w:val="1"/>
    </w:pPr>
    <w:rPr>
      <w:rFonts w:ascii="Bookman Old Style" w:eastAsiaTheme="majorEastAsia" w:hAnsi="Bookman Old Style" w:cstheme="majorBidi"/>
      <w:b/>
      <w:bCs/>
      <w:color w:val="000000" w:themeColor="text1"/>
      <w:sz w:val="24"/>
      <w:szCs w:val="26"/>
    </w:rPr>
  </w:style>
  <w:style w:type="paragraph" w:styleId="Heading3">
    <w:name w:val="heading 3"/>
    <w:basedOn w:val="Normal"/>
    <w:next w:val="Normal"/>
    <w:link w:val="Heading3Char"/>
    <w:uiPriority w:val="9"/>
    <w:unhideWhenUsed/>
    <w:qFormat/>
    <w:rsid w:val="00D43E6B"/>
    <w:pPr>
      <w:keepNext/>
      <w:keepLines/>
      <w:spacing w:before="200"/>
      <w:outlineLvl w:val="2"/>
    </w:pPr>
    <w:rPr>
      <w:rFonts w:ascii="Bookman Old Style" w:eastAsiaTheme="majorEastAsia" w:hAnsi="Bookman Old Style"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E6B"/>
    <w:rPr>
      <w:rFonts w:ascii="Bookman Old Style" w:eastAsiaTheme="majorEastAsia" w:hAnsi="Bookman Old Style" w:cstheme="majorBidi"/>
      <w:b/>
      <w:bCs/>
      <w:color w:val="000000" w:themeColor="text1"/>
      <w:sz w:val="24"/>
      <w:szCs w:val="26"/>
    </w:rPr>
  </w:style>
  <w:style w:type="character" w:customStyle="1" w:styleId="Heading3Char">
    <w:name w:val="Heading 3 Char"/>
    <w:basedOn w:val="DefaultParagraphFont"/>
    <w:link w:val="Heading3"/>
    <w:uiPriority w:val="9"/>
    <w:rsid w:val="00D43E6B"/>
    <w:rPr>
      <w:rFonts w:ascii="Bookman Old Style" w:eastAsiaTheme="majorEastAsia" w:hAnsi="Bookman Old Style" w:cstheme="majorBidi"/>
      <w:b/>
      <w:bCs/>
      <w:sz w:val="24"/>
    </w:rPr>
  </w:style>
  <w:style w:type="character" w:customStyle="1" w:styleId="Heading1Char">
    <w:name w:val="Heading 1 Char"/>
    <w:basedOn w:val="DefaultParagraphFont"/>
    <w:link w:val="Heading1"/>
    <w:uiPriority w:val="9"/>
    <w:rsid w:val="000B60F7"/>
    <w:rPr>
      <w:rFonts w:ascii="Times New Roman" w:eastAsiaTheme="minorEastAsia" w:hAnsi="Times New Roman"/>
      <w:b/>
      <w:sz w:val="24"/>
      <w:szCs w:val="48"/>
      <w:lang w:eastAsia="zh-CN"/>
    </w:rPr>
  </w:style>
  <w:style w:type="paragraph" w:styleId="CommentText">
    <w:name w:val="annotation text"/>
    <w:basedOn w:val="Normal"/>
    <w:link w:val="CommentTextChar"/>
    <w:rsid w:val="000B60F7"/>
  </w:style>
  <w:style w:type="character" w:customStyle="1" w:styleId="CommentTextChar">
    <w:name w:val="Comment Text Char"/>
    <w:basedOn w:val="DefaultParagraphFont"/>
    <w:link w:val="CommentText"/>
    <w:rsid w:val="000B60F7"/>
    <w:rPr>
      <w:rFonts w:eastAsiaTheme="minorEastAsia"/>
      <w:sz w:val="20"/>
      <w:szCs w:val="20"/>
      <w:lang w:eastAsia="zh-CN"/>
    </w:rPr>
  </w:style>
  <w:style w:type="character" w:styleId="CommentReference">
    <w:name w:val="annotation reference"/>
    <w:basedOn w:val="DefaultParagraphFont"/>
    <w:rsid w:val="000B60F7"/>
    <w:rPr>
      <w:sz w:val="16"/>
      <w:szCs w:val="16"/>
    </w:rPr>
  </w:style>
  <w:style w:type="paragraph" w:customStyle="1" w:styleId="D1">
    <w:name w:val="D1"/>
    <w:basedOn w:val="Heading3"/>
    <w:link w:val="D1Char"/>
    <w:qFormat/>
    <w:rsid w:val="000B60F7"/>
    <w:pPr>
      <w:numPr>
        <w:numId w:val="3"/>
      </w:numPr>
      <w:spacing w:before="280" w:after="80" w:line="360" w:lineRule="auto"/>
      <w:ind w:left="709" w:hanging="283"/>
      <w:jc w:val="both"/>
    </w:pPr>
    <w:rPr>
      <w:rFonts w:ascii="Times New Roman" w:eastAsia="Times New Roman" w:hAnsi="Times New Roman" w:cs="Times New Roman"/>
      <w:bCs w:val="0"/>
      <w:szCs w:val="24"/>
    </w:rPr>
  </w:style>
  <w:style w:type="character" w:customStyle="1" w:styleId="D1Char">
    <w:name w:val="D1 Char"/>
    <w:basedOn w:val="Heading3Char"/>
    <w:link w:val="D1"/>
    <w:rsid w:val="000B60F7"/>
    <w:rPr>
      <w:rFonts w:ascii="Times New Roman" w:eastAsia="Times New Roman" w:hAnsi="Times New Roman" w:cs="Times New Roman"/>
      <w:b/>
      <w:bCs w:val="0"/>
      <w:sz w:val="24"/>
      <w:szCs w:val="24"/>
      <w:lang w:eastAsia="zh-CN"/>
    </w:rPr>
  </w:style>
  <w:style w:type="paragraph" w:styleId="BalloonText">
    <w:name w:val="Balloon Text"/>
    <w:basedOn w:val="Normal"/>
    <w:link w:val="BalloonTextChar"/>
    <w:uiPriority w:val="99"/>
    <w:semiHidden/>
    <w:unhideWhenUsed/>
    <w:rsid w:val="000B60F7"/>
    <w:rPr>
      <w:rFonts w:ascii="Tahoma" w:hAnsi="Tahoma" w:cs="Tahoma"/>
      <w:sz w:val="16"/>
      <w:szCs w:val="16"/>
    </w:rPr>
  </w:style>
  <w:style w:type="character" w:customStyle="1" w:styleId="BalloonTextChar">
    <w:name w:val="Balloon Text Char"/>
    <w:basedOn w:val="DefaultParagraphFont"/>
    <w:link w:val="BalloonText"/>
    <w:uiPriority w:val="99"/>
    <w:semiHidden/>
    <w:rsid w:val="000B60F7"/>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SONYVAIO</cp:lastModifiedBy>
  <cp:revision>1</cp:revision>
  <dcterms:created xsi:type="dcterms:W3CDTF">2025-09-01T06:18:00Z</dcterms:created>
  <dcterms:modified xsi:type="dcterms:W3CDTF">2025-09-01T06:21:00Z</dcterms:modified>
</cp:coreProperties>
</file>